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58"/>
      </w:tblGrid>
      <w:tr w:rsidR="00A76F27" w14:paraId="512099E7" w14:textId="77777777">
        <w:tblPrEx>
          <w:tblCellMar>
            <w:top w:w="0" w:type="dxa"/>
            <w:bottom w:w="0" w:type="dxa"/>
          </w:tblCellMar>
        </w:tblPrEx>
        <w:tc>
          <w:tcPr>
            <w:tcW w:w="13958" w:type="dxa"/>
            <w:shd w:val="clear" w:color="auto" w:fill="1F3864"/>
            <w:tcMar>
              <w:top w:w="140" w:type="dxa"/>
              <w:left w:w="200" w:type="dxa"/>
              <w:bottom w:w="140" w:type="dxa"/>
              <w:right w:w="200" w:type="dxa"/>
            </w:tcMar>
          </w:tcPr>
          <w:p w14:paraId="7CAB426F" w14:textId="77777777" w:rsidR="00A76F27" w:rsidRDefault="00000000">
            <w:r>
              <w:rPr>
                <w:b/>
                <w:bCs/>
                <w:color w:val="FFFFFF"/>
                <w:sz w:val="20"/>
                <w:szCs w:val="20"/>
              </w:rPr>
              <w:t xml:space="preserve">QUEENSLAND LAW </w:t>
            </w:r>
            <w:proofErr w:type="gramStart"/>
            <w:r>
              <w:rPr>
                <w:b/>
                <w:bCs/>
                <w:color w:val="FFFFFF"/>
                <w:sz w:val="20"/>
                <w:szCs w:val="20"/>
              </w:rPr>
              <w:t>SOCIETY  │</w:t>
            </w:r>
            <w:proofErr w:type="gramEnd"/>
            <w:r>
              <w:rPr>
                <w:b/>
                <w:bCs/>
                <w:color w:val="FFFFFF"/>
                <w:sz w:val="20"/>
                <w:szCs w:val="20"/>
              </w:rPr>
              <w:t xml:space="preserve">  PRIVACY TOOLKIT</w:t>
            </w:r>
          </w:p>
        </w:tc>
      </w:tr>
    </w:tbl>
    <w:p w14:paraId="6ABD1D3D" w14:textId="77777777" w:rsidR="00A76F27" w:rsidRDefault="00A76F27">
      <w:pPr>
        <w:spacing w:before="280" w:after="280"/>
      </w:pPr>
    </w:p>
    <w:p w14:paraId="7417A3B2" w14:textId="77777777" w:rsidR="00A76F27" w:rsidRDefault="00000000">
      <w:r>
        <w:rPr>
          <w:b/>
          <w:bCs/>
          <w:color w:val="1F3864"/>
          <w:sz w:val="26"/>
          <w:szCs w:val="26"/>
        </w:rPr>
        <w:t>[FIRM NAME]</w:t>
      </w:r>
    </w:p>
    <w:p w14:paraId="49EFCB24" w14:textId="77777777" w:rsidR="00A76F27" w:rsidRDefault="00000000">
      <w:pPr>
        <w:spacing w:before="40" w:after="200"/>
      </w:pPr>
      <w:r>
        <w:rPr>
          <w:b/>
          <w:bCs/>
          <w:color w:val="1F3864"/>
          <w:sz w:val="36"/>
          <w:szCs w:val="36"/>
        </w:rPr>
        <w:t>PRIVACY IMPACT ASSESSMENT</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58"/>
      </w:tblGrid>
      <w:tr w:rsidR="00A76F27" w14:paraId="3049BC22" w14:textId="77777777">
        <w:tblPrEx>
          <w:tblCellMar>
            <w:top w:w="0" w:type="dxa"/>
            <w:bottom w:w="0" w:type="dxa"/>
          </w:tblCellMar>
        </w:tblPrEx>
        <w:tc>
          <w:tcPr>
            <w:tcW w:w="13958" w:type="dxa"/>
            <w:tcBorders>
              <w:top w:val="single" w:sz="4" w:space="0" w:color="2F5496"/>
              <w:left w:val="single" w:sz="4" w:space="0" w:color="2F5496"/>
              <w:bottom w:val="single" w:sz="4" w:space="0" w:color="2F5496"/>
              <w:right w:val="single" w:sz="4" w:space="0" w:color="2F5496"/>
            </w:tcBorders>
            <w:shd w:val="clear" w:color="auto" w:fill="EEF4FB"/>
            <w:tcMar>
              <w:top w:w="100" w:type="dxa"/>
              <w:left w:w="200" w:type="dxa"/>
              <w:bottom w:w="100" w:type="dxa"/>
              <w:right w:w="200" w:type="dxa"/>
            </w:tcMar>
          </w:tcPr>
          <w:p w14:paraId="0F50F813" w14:textId="77777777" w:rsidR="00A76F27" w:rsidRDefault="00000000">
            <w:r>
              <w:rPr>
                <w:b/>
                <w:bCs/>
                <w:color w:val="2F5496"/>
                <w:sz w:val="20"/>
                <w:szCs w:val="20"/>
              </w:rPr>
              <w:t xml:space="preserve">DOCUMENT </w:t>
            </w:r>
            <w:proofErr w:type="gramStart"/>
            <w:r>
              <w:rPr>
                <w:b/>
                <w:bCs/>
                <w:color w:val="2F5496"/>
                <w:sz w:val="20"/>
                <w:szCs w:val="20"/>
              </w:rPr>
              <w:t>06  ·</w:t>
            </w:r>
            <w:proofErr w:type="gramEnd"/>
            <w:r>
              <w:rPr>
                <w:b/>
                <w:bCs/>
                <w:color w:val="2F5496"/>
                <w:sz w:val="20"/>
                <w:szCs w:val="20"/>
              </w:rPr>
              <w:t xml:space="preserve">  </w:t>
            </w:r>
            <w:r>
              <w:rPr>
                <w:color w:val="1F3864"/>
                <w:sz w:val="20"/>
                <w:szCs w:val="20"/>
              </w:rPr>
              <w:t>Privacy Impact Assessment Framework</w:t>
            </w:r>
          </w:p>
        </w:tc>
      </w:tr>
    </w:tbl>
    <w:p w14:paraId="17C325EB" w14:textId="77777777" w:rsidR="00A76F27" w:rsidRDefault="00A76F27">
      <w:pPr>
        <w:spacing w:before="180" w:after="180"/>
      </w:pPr>
    </w:p>
    <w:p w14:paraId="34925960" w14:textId="77777777" w:rsidR="00A76F27" w:rsidRDefault="00000000">
      <w:pPr>
        <w:spacing w:before="60" w:after="100" w:line="276" w:lineRule="auto"/>
      </w:pPr>
      <w:r>
        <w:rPr>
          <w:i/>
          <w:iCs/>
          <w:sz w:val="21"/>
          <w:szCs w:val="21"/>
        </w:rPr>
        <w:t>A Privacy Impact Assessment (PIA) is a quick, structured check of a project that handles personal information: new software, an AI tool, a cloud service, a data-sharing arrangement or a new process. It identifies privacy risks early, while they are still cheap to fix. Work through the steps in order; most small-firm projects can be assessed in under an hour.</w:t>
      </w:r>
    </w:p>
    <w:p w14:paraId="6D7B89C5" w14:textId="77777777" w:rsidR="00A76F27" w:rsidRDefault="00A76F27">
      <w:pPr>
        <w:spacing w:before="40" w:after="4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1358"/>
      </w:tblGrid>
      <w:tr w:rsidR="00A76F27" w14:paraId="53A9D6AE" w14:textId="77777777">
        <w:tblPrEx>
          <w:tblCellMar>
            <w:top w:w="0" w:type="dxa"/>
            <w:bottom w:w="0" w:type="dxa"/>
          </w:tblCellMar>
        </w:tblPrEx>
        <w:tc>
          <w:tcPr>
            <w:tcW w:w="2600" w:type="dxa"/>
            <w:tcMar>
              <w:top w:w="30" w:type="dxa"/>
              <w:left w:w="0" w:type="dxa"/>
              <w:bottom w:w="30" w:type="dxa"/>
              <w:right w:w="100" w:type="dxa"/>
            </w:tcMar>
          </w:tcPr>
          <w:p w14:paraId="376138DD" w14:textId="77777777" w:rsidR="00A76F27" w:rsidRDefault="00000000">
            <w:r>
              <w:rPr>
                <w:b/>
                <w:bCs/>
                <w:color w:val="666666"/>
                <w:sz w:val="19"/>
                <w:szCs w:val="19"/>
              </w:rPr>
              <w:t>Compendium reference</w:t>
            </w:r>
          </w:p>
        </w:tc>
        <w:tc>
          <w:tcPr>
            <w:tcW w:w="11358" w:type="dxa"/>
            <w:tcMar>
              <w:top w:w="30" w:type="dxa"/>
              <w:left w:w="100" w:type="dxa"/>
              <w:bottom w:w="30" w:type="dxa"/>
              <w:right w:w="0" w:type="dxa"/>
            </w:tcMar>
          </w:tcPr>
          <w:p w14:paraId="27CF3826" w14:textId="77777777" w:rsidR="00A76F27" w:rsidRDefault="00000000">
            <w:r>
              <w:rPr>
                <w:color w:val="666666"/>
                <w:sz w:val="19"/>
                <w:szCs w:val="19"/>
              </w:rPr>
              <w:t>Privacy Compliance Manual, Chapter 5.2; OAIC Guide to Undertaking Privacy Impact Assessments</w:t>
            </w:r>
          </w:p>
        </w:tc>
      </w:tr>
      <w:tr w:rsidR="00A76F27" w14:paraId="54C462BE" w14:textId="77777777">
        <w:tblPrEx>
          <w:tblCellMar>
            <w:top w:w="0" w:type="dxa"/>
            <w:bottom w:w="0" w:type="dxa"/>
          </w:tblCellMar>
        </w:tblPrEx>
        <w:tc>
          <w:tcPr>
            <w:tcW w:w="2600" w:type="dxa"/>
            <w:tcMar>
              <w:top w:w="30" w:type="dxa"/>
              <w:left w:w="0" w:type="dxa"/>
              <w:bottom w:w="30" w:type="dxa"/>
              <w:right w:w="100" w:type="dxa"/>
            </w:tcMar>
          </w:tcPr>
          <w:p w14:paraId="359DB8FD" w14:textId="77777777" w:rsidR="00A76F27" w:rsidRDefault="00000000">
            <w:r>
              <w:rPr>
                <w:b/>
                <w:bCs/>
                <w:color w:val="666666"/>
                <w:sz w:val="19"/>
                <w:szCs w:val="19"/>
              </w:rPr>
              <w:t>Companion document</w:t>
            </w:r>
          </w:p>
        </w:tc>
        <w:tc>
          <w:tcPr>
            <w:tcW w:w="11358" w:type="dxa"/>
            <w:tcMar>
              <w:top w:w="30" w:type="dxa"/>
              <w:left w:w="100" w:type="dxa"/>
              <w:bottom w:w="30" w:type="dxa"/>
              <w:right w:w="0" w:type="dxa"/>
            </w:tcMar>
          </w:tcPr>
          <w:p w14:paraId="7ECE8B56" w14:textId="77777777" w:rsidR="00A76F27" w:rsidRDefault="00000000">
            <w:r>
              <w:rPr>
                <w:color w:val="666666"/>
                <w:sz w:val="19"/>
                <w:szCs w:val="19"/>
              </w:rPr>
              <w:t>QLS AI selection and use checklist (February 2026): complete it alongside this PIA for any AI tool</w:t>
            </w:r>
          </w:p>
        </w:tc>
      </w:tr>
      <w:tr w:rsidR="00A76F27" w14:paraId="6259E287" w14:textId="77777777">
        <w:tblPrEx>
          <w:tblCellMar>
            <w:top w:w="0" w:type="dxa"/>
            <w:bottom w:w="0" w:type="dxa"/>
          </w:tblCellMar>
        </w:tblPrEx>
        <w:tc>
          <w:tcPr>
            <w:tcW w:w="2600" w:type="dxa"/>
            <w:tcMar>
              <w:top w:w="30" w:type="dxa"/>
              <w:left w:w="0" w:type="dxa"/>
              <w:bottom w:w="30" w:type="dxa"/>
              <w:right w:w="100" w:type="dxa"/>
            </w:tcMar>
          </w:tcPr>
          <w:p w14:paraId="0D0D00A6" w14:textId="77777777" w:rsidR="00A76F27" w:rsidRDefault="00000000">
            <w:r>
              <w:rPr>
                <w:b/>
                <w:bCs/>
                <w:color w:val="666666"/>
                <w:sz w:val="19"/>
                <w:szCs w:val="19"/>
              </w:rPr>
              <w:t>Owner</w:t>
            </w:r>
          </w:p>
        </w:tc>
        <w:tc>
          <w:tcPr>
            <w:tcW w:w="11358" w:type="dxa"/>
            <w:tcMar>
              <w:top w:w="30" w:type="dxa"/>
              <w:left w:w="100" w:type="dxa"/>
              <w:bottom w:w="30" w:type="dxa"/>
              <w:right w:w="0" w:type="dxa"/>
            </w:tcMar>
          </w:tcPr>
          <w:p w14:paraId="46DE89D1" w14:textId="77777777" w:rsidR="00A76F27" w:rsidRDefault="00000000">
            <w:r>
              <w:rPr>
                <w:color w:val="666666"/>
                <w:sz w:val="19"/>
                <w:szCs w:val="19"/>
              </w:rPr>
              <w:t>Privacy Officer</w:t>
            </w:r>
          </w:p>
        </w:tc>
      </w:tr>
      <w:tr w:rsidR="00A76F27" w14:paraId="34F088E7" w14:textId="77777777">
        <w:tblPrEx>
          <w:tblCellMar>
            <w:top w:w="0" w:type="dxa"/>
            <w:bottom w:w="0" w:type="dxa"/>
          </w:tblCellMar>
        </w:tblPrEx>
        <w:tc>
          <w:tcPr>
            <w:tcW w:w="2600" w:type="dxa"/>
            <w:tcMar>
              <w:top w:w="30" w:type="dxa"/>
              <w:left w:w="0" w:type="dxa"/>
              <w:bottom w:w="30" w:type="dxa"/>
              <w:right w:w="100" w:type="dxa"/>
            </w:tcMar>
          </w:tcPr>
          <w:p w14:paraId="2D543973" w14:textId="77777777" w:rsidR="00A76F27" w:rsidRDefault="00000000">
            <w:r>
              <w:rPr>
                <w:b/>
                <w:bCs/>
                <w:color w:val="666666"/>
                <w:sz w:val="19"/>
                <w:szCs w:val="19"/>
              </w:rPr>
              <w:t>When to complete</w:t>
            </w:r>
          </w:p>
        </w:tc>
        <w:tc>
          <w:tcPr>
            <w:tcW w:w="11358" w:type="dxa"/>
            <w:tcMar>
              <w:top w:w="30" w:type="dxa"/>
              <w:left w:w="100" w:type="dxa"/>
              <w:bottom w:w="30" w:type="dxa"/>
              <w:right w:w="0" w:type="dxa"/>
            </w:tcMar>
          </w:tcPr>
          <w:p w14:paraId="132CB38B" w14:textId="77777777" w:rsidR="00A76F27" w:rsidRDefault="00000000">
            <w:r>
              <w:rPr>
                <w:color w:val="666666"/>
                <w:sz w:val="19"/>
                <w:szCs w:val="19"/>
              </w:rPr>
              <w:t>Before deployment. A PIA is a statutory obligation for Privacy Act regulated entities and a professional duty for others.</w:t>
            </w:r>
          </w:p>
        </w:tc>
      </w:tr>
    </w:tbl>
    <w:p w14:paraId="0AC0E29C" w14:textId="77777777" w:rsidR="00A76F27" w:rsidRDefault="00000000">
      <w:r>
        <w:br w:type="page"/>
      </w:r>
    </w:p>
    <w:p w14:paraId="24C2223C" w14:textId="77777777" w:rsidR="00A76F27" w:rsidRDefault="00000000">
      <w:pPr>
        <w:pBdr>
          <w:bottom w:val="single" w:sz="8" w:space="4" w:color="1F3864"/>
        </w:pBdr>
        <w:spacing w:before="300" w:after="130"/>
      </w:pPr>
      <w:r>
        <w:rPr>
          <w:b/>
          <w:bCs/>
          <w:color w:val="1F3864"/>
          <w:sz w:val="28"/>
          <w:szCs w:val="28"/>
        </w:rPr>
        <w:lastRenderedPageBreak/>
        <w:t>When do you need a PIA?</w:t>
      </w:r>
    </w:p>
    <w:p w14:paraId="46A82E0A" w14:textId="77777777" w:rsidR="00A76F27" w:rsidRDefault="00000000">
      <w:pPr>
        <w:spacing w:before="60" w:after="100" w:line="276" w:lineRule="auto"/>
      </w:pPr>
      <w:r>
        <w:t>Complete this assessment whenever the firm is:</w:t>
      </w:r>
    </w:p>
    <w:p w14:paraId="3CFB1218" w14:textId="77777777" w:rsidR="00A76F27" w:rsidRDefault="00000000">
      <w:pPr>
        <w:pStyle w:val="ListParagraph"/>
        <w:numPr>
          <w:ilvl w:val="0"/>
          <w:numId w:val="2"/>
        </w:numPr>
        <w:spacing w:before="40" w:after="40" w:line="276" w:lineRule="auto"/>
      </w:pPr>
      <w:r>
        <w:t>introducing a new system, technology or process that handles personal information (practice management software, client portals, document signing, cloud storage, identity verification, AI tools);</w:t>
      </w:r>
    </w:p>
    <w:p w14:paraId="06F2021B" w14:textId="77777777" w:rsidR="00A76F27" w:rsidRDefault="00000000">
      <w:pPr>
        <w:pStyle w:val="ListParagraph"/>
        <w:numPr>
          <w:ilvl w:val="0"/>
          <w:numId w:val="2"/>
        </w:numPr>
        <w:spacing w:before="40" w:after="40" w:line="276" w:lineRule="auto"/>
      </w:pPr>
      <w:r>
        <w:t>making significant changes to an existing system or process;</w:t>
      </w:r>
    </w:p>
    <w:p w14:paraId="0D47820E" w14:textId="77777777" w:rsidR="00A76F27" w:rsidRDefault="00000000">
      <w:pPr>
        <w:pStyle w:val="ListParagraph"/>
        <w:numPr>
          <w:ilvl w:val="0"/>
          <w:numId w:val="2"/>
        </w:numPr>
        <w:spacing w:before="40" w:after="40" w:line="276" w:lineRule="auto"/>
      </w:pPr>
      <w:r>
        <w:t>entering a new data-sharing arrangement or engaging a new provider that will hold firm data; or</w:t>
      </w:r>
    </w:p>
    <w:p w14:paraId="0B550810" w14:textId="77777777" w:rsidR="00A76F27" w:rsidRDefault="00000000">
      <w:pPr>
        <w:pStyle w:val="ListParagraph"/>
        <w:numPr>
          <w:ilvl w:val="0"/>
          <w:numId w:val="2"/>
        </w:numPr>
        <w:spacing w:before="40" w:after="40" w:line="276" w:lineRule="auto"/>
      </w:pPr>
      <w:r>
        <w:t>starting to collect a new type of personal information, particularly sensitive information.</w:t>
      </w:r>
    </w:p>
    <w:p w14:paraId="58231166" w14:textId="77777777" w:rsidR="00A76F27" w:rsidRDefault="00A76F27">
      <w:pPr>
        <w:spacing w:before="80" w:after="8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58"/>
      </w:tblGrid>
      <w:tr w:rsidR="00A76F27" w14:paraId="34F36DA4" w14:textId="77777777">
        <w:tblPrEx>
          <w:tblCellMar>
            <w:top w:w="0" w:type="dxa"/>
            <w:bottom w:w="0" w:type="dxa"/>
          </w:tblCellMar>
        </w:tblPrEx>
        <w:tc>
          <w:tcPr>
            <w:tcW w:w="13958" w:type="dxa"/>
            <w:tcBorders>
              <w:top w:val="single" w:sz="2" w:space="0" w:color="2F5496"/>
              <w:left w:val="single" w:sz="12" w:space="0" w:color="2F5496"/>
              <w:bottom w:val="single" w:sz="2" w:space="0" w:color="2F5496"/>
              <w:right w:val="single" w:sz="2" w:space="0" w:color="2F5496"/>
            </w:tcBorders>
            <w:shd w:val="clear" w:color="auto" w:fill="EEF4FB"/>
            <w:tcMar>
              <w:top w:w="120" w:type="dxa"/>
              <w:left w:w="160" w:type="dxa"/>
              <w:bottom w:w="120" w:type="dxa"/>
              <w:right w:w="160" w:type="dxa"/>
            </w:tcMar>
          </w:tcPr>
          <w:p w14:paraId="545F49C0" w14:textId="77777777" w:rsidR="00A76F27" w:rsidRDefault="00000000">
            <w:pPr>
              <w:spacing w:after="70"/>
            </w:pPr>
            <w:r>
              <w:rPr>
                <w:b/>
                <w:bCs/>
                <w:color w:val="1F3864"/>
                <w:sz w:val="21"/>
                <w:szCs w:val="21"/>
              </w:rPr>
              <w:t>Assessing an AI tool?</w:t>
            </w:r>
          </w:p>
          <w:p w14:paraId="669D2077" w14:textId="77777777" w:rsidR="00A76F27" w:rsidRDefault="00000000">
            <w:r>
              <w:rPr>
                <w:sz w:val="20"/>
                <w:szCs w:val="20"/>
              </w:rPr>
              <w:t>Complete the QLS AI selection and use checklist alongside this PIA. AI tools raise additional questions (model training on your data, public versus private models, privilege over prompts, court practice directions) that this short form does not fully cover. The vendor questions in Step 4 apply to all software, AI or not.</w:t>
            </w:r>
          </w:p>
        </w:tc>
      </w:tr>
    </w:tbl>
    <w:p w14:paraId="79C20271" w14:textId="77777777" w:rsidR="00A76F27" w:rsidRDefault="00A76F27">
      <w:pPr>
        <w:spacing w:before="120" w:after="12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3158"/>
      </w:tblGrid>
      <w:tr w:rsidR="00A76F27" w14:paraId="322A6C63" w14:textId="77777777">
        <w:tblPrEx>
          <w:tblCellMar>
            <w:top w:w="0" w:type="dxa"/>
            <w:bottom w:w="0" w:type="dxa"/>
          </w:tblCellMar>
        </w:tblPrEx>
        <w:tc>
          <w:tcPr>
            <w:tcW w:w="800" w:type="dxa"/>
            <w:shd w:val="clear" w:color="auto" w:fill="1F3864"/>
            <w:tcMar>
              <w:top w:w="80" w:type="dxa"/>
              <w:left w:w="0" w:type="dxa"/>
              <w:bottom w:w="80" w:type="dxa"/>
              <w:right w:w="0" w:type="dxa"/>
            </w:tcMar>
            <w:vAlign w:val="center"/>
          </w:tcPr>
          <w:p w14:paraId="22E4AF66" w14:textId="77777777" w:rsidR="00A76F27" w:rsidRDefault="00000000">
            <w:pPr>
              <w:jc w:val="center"/>
            </w:pPr>
            <w:r>
              <w:rPr>
                <w:b/>
                <w:bCs/>
                <w:color w:val="FFFFFF"/>
                <w:sz w:val="30"/>
                <w:szCs w:val="30"/>
              </w:rPr>
              <w:t>1</w:t>
            </w:r>
          </w:p>
        </w:tc>
        <w:tc>
          <w:tcPr>
            <w:tcW w:w="13158" w:type="dxa"/>
            <w:shd w:val="clear" w:color="auto" w:fill="EEF4FB"/>
            <w:tcMar>
              <w:top w:w="80" w:type="dxa"/>
              <w:left w:w="160" w:type="dxa"/>
              <w:bottom w:w="80" w:type="dxa"/>
              <w:right w:w="160" w:type="dxa"/>
            </w:tcMar>
            <w:vAlign w:val="center"/>
          </w:tcPr>
          <w:p w14:paraId="3A29A9C2" w14:textId="77777777" w:rsidR="00A76F27" w:rsidRDefault="00000000">
            <w:r>
              <w:rPr>
                <w:b/>
                <w:bCs/>
                <w:color w:val="1F3864"/>
                <w:sz w:val="24"/>
                <w:szCs w:val="24"/>
              </w:rPr>
              <w:t>Describe the project</w:t>
            </w:r>
          </w:p>
          <w:p w14:paraId="6B6238D0" w14:textId="77777777" w:rsidR="00A76F27" w:rsidRDefault="00000000">
            <w:pPr>
              <w:spacing w:before="30"/>
            </w:pPr>
            <w:r>
              <w:rPr>
                <w:i/>
                <w:iCs/>
                <w:color w:val="666666"/>
                <w:sz w:val="19"/>
                <w:szCs w:val="19"/>
              </w:rPr>
              <w:t>Two minutes. Just enough detail that a reader unfamiliar with the project understands it.</w:t>
            </w:r>
          </w:p>
        </w:tc>
      </w:tr>
    </w:tbl>
    <w:p w14:paraId="208CF04D" w14:textId="77777777" w:rsidR="00A76F27" w:rsidRDefault="00A76F27">
      <w:pPr>
        <w:spacing w:before="80" w:after="8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0558"/>
      </w:tblGrid>
      <w:tr w:rsidR="00A76F27" w14:paraId="59D392CA"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59EB87BF" w14:textId="77777777" w:rsidR="00A76F27" w:rsidRDefault="00000000">
            <w:r>
              <w:rPr>
                <w:b/>
                <w:bCs/>
                <w:sz w:val="20"/>
                <w:szCs w:val="20"/>
              </w:rPr>
              <w:t>Project name</w:t>
            </w:r>
          </w:p>
        </w:tc>
        <w:tc>
          <w:tcPr>
            <w:tcW w:w="105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3BC3990E" w14:textId="77777777" w:rsidR="00A76F27" w:rsidRDefault="00000000">
            <w:r>
              <w:rPr>
                <w:sz w:val="20"/>
                <w:szCs w:val="20"/>
              </w:rPr>
              <w:t> </w:t>
            </w:r>
          </w:p>
        </w:tc>
      </w:tr>
      <w:tr w:rsidR="00A76F27" w14:paraId="5C1078A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24B32E05" w14:textId="77777777" w:rsidR="00A76F27" w:rsidRDefault="00000000">
            <w:r>
              <w:rPr>
                <w:b/>
                <w:bCs/>
                <w:sz w:val="20"/>
                <w:szCs w:val="20"/>
              </w:rPr>
              <w:t>Project sponsor / owner</w:t>
            </w:r>
          </w:p>
        </w:tc>
        <w:tc>
          <w:tcPr>
            <w:tcW w:w="105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08F9391B" w14:textId="77777777" w:rsidR="00A76F27" w:rsidRDefault="00000000">
            <w:r>
              <w:rPr>
                <w:sz w:val="20"/>
                <w:szCs w:val="20"/>
              </w:rPr>
              <w:t> </w:t>
            </w:r>
          </w:p>
        </w:tc>
      </w:tr>
      <w:tr w:rsidR="00A76F27" w14:paraId="00CDB4DE"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7EF09EB0" w14:textId="77777777" w:rsidR="00A76F27" w:rsidRDefault="00000000">
            <w:r>
              <w:rPr>
                <w:b/>
                <w:bCs/>
                <w:sz w:val="20"/>
                <w:szCs w:val="20"/>
              </w:rPr>
              <w:t>Date of assessment</w:t>
            </w:r>
          </w:p>
        </w:tc>
        <w:tc>
          <w:tcPr>
            <w:tcW w:w="105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7004BCD9" w14:textId="77777777" w:rsidR="00A76F27" w:rsidRDefault="00000000">
            <w:r>
              <w:rPr>
                <w:sz w:val="20"/>
                <w:szCs w:val="20"/>
              </w:rPr>
              <w:t> </w:t>
            </w:r>
          </w:p>
        </w:tc>
      </w:tr>
      <w:tr w:rsidR="00A76F27" w14:paraId="721D01F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6EA048A4" w14:textId="77777777" w:rsidR="00A76F27" w:rsidRDefault="00000000">
            <w:r>
              <w:rPr>
                <w:b/>
                <w:bCs/>
                <w:sz w:val="20"/>
                <w:szCs w:val="20"/>
              </w:rPr>
              <w:t>What are you implementing?</w:t>
            </w:r>
          </w:p>
        </w:tc>
        <w:tc>
          <w:tcPr>
            <w:tcW w:w="105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160FAAED" w14:textId="77777777" w:rsidR="00A76F27" w:rsidRDefault="00000000">
            <w:r>
              <w:rPr>
                <w:sz w:val="20"/>
                <w:szCs w:val="20"/>
              </w:rPr>
              <w:t> </w:t>
            </w:r>
          </w:p>
        </w:tc>
      </w:tr>
      <w:tr w:rsidR="00A76F27" w14:paraId="3D4AC9EC"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5DE13F97" w14:textId="77777777" w:rsidR="00A76F27" w:rsidRDefault="00000000">
            <w:r>
              <w:rPr>
                <w:b/>
                <w:bCs/>
                <w:sz w:val="20"/>
                <w:szCs w:val="20"/>
              </w:rPr>
              <w:t>Why? (business need)</w:t>
            </w:r>
          </w:p>
        </w:tc>
        <w:tc>
          <w:tcPr>
            <w:tcW w:w="105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25515C33" w14:textId="77777777" w:rsidR="00A76F27" w:rsidRDefault="00000000">
            <w:r>
              <w:rPr>
                <w:sz w:val="20"/>
                <w:szCs w:val="20"/>
              </w:rPr>
              <w:t> </w:t>
            </w:r>
          </w:p>
        </w:tc>
      </w:tr>
    </w:tbl>
    <w:p w14:paraId="793141D1" w14:textId="77777777" w:rsidR="00A76F27" w:rsidRDefault="00000000">
      <w:r>
        <w:br w:type="page"/>
      </w: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3158"/>
      </w:tblGrid>
      <w:tr w:rsidR="00A76F27" w14:paraId="54C3AB69" w14:textId="77777777">
        <w:tblPrEx>
          <w:tblCellMar>
            <w:top w:w="0" w:type="dxa"/>
            <w:bottom w:w="0" w:type="dxa"/>
          </w:tblCellMar>
        </w:tblPrEx>
        <w:tc>
          <w:tcPr>
            <w:tcW w:w="800" w:type="dxa"/>
            <w:shd w:val="clear" w:color="auto" w:fill="1F3864"/>
            <w:tcMar>
              <w:top w:w="80" w:type="dxa"/>
              <w:left w:w="0" w:type="dxa"/>
              <w:bottom w:w="80" w:type="dxa"/>
              <w:right w:w="0" w:type="dxa"/>
            </w:tcMar>
            <w:vAlign w:val="center"/>
          </w:tcPr>
          <w:p w14:paraId="71B6DC05" w14:textId="77777777" w:rsidR="00A76F27" w:rsidRDefault="00000000">
            <w:pPr>
              <w:jc w:val="center"/>
            </w:pPr>
            <w:r>
              <w:rPr>
                <w:b/>
                <w:bCs/>
                <w:color w:val="FFFFFF"/>
                <w:sz w:val="30"/>
                <w:szCs w:val="30"/>
              </w:rPr>
              <w:lastRenderedPageBreak/>
              <w:t>2</w:t>
            </w:r>
          </w:p>
        </w:tc>
        <w:tc>
          <w:tcPr>
            <w:tcW w:w="13158" w:type="dxa"/>
            <w:shd w:val="clear" w:color="auto" w:fill="EEF4FB"/>
            <w:tcMar>
              <w:top w:w="80" w:type="dxa"/>
              <w:left w:w="160" w:type="dxa"/>
              <w:bottom w:w="80" w:type="dxa"/>
              <w:right w:w="160" w:type="dxa"/>
            </w:tcMar>
            <w:vAlign w:val="center"/>
          </w:tcPr>
          <w:p w14:paraId="0F2397A4" w14:textId="77777777" w:rsidR="00A76F27" w:rsidRDefault="00000000">
            <w:r>
              <w:rPr>
                <w:b/>
                <w:bCs/>
                <w:color w:val="1F3864"/>
                <w:sz w:val="24"/>
                <w:szCs w:val="24"/>
              </w:rPr>
              <w:t>Threshold test: is a full PIA needed?</w:t>
            </w:r>
          </w:p>
          <w:p w14:paraId="637D30BD" w14:textId="77777777" w:rsidR="00A76F27" w:rsidRDefault="00000000">
            <w:pPr>
              <w:spacing w:before="30"/>
            </w:pPr>
            <w:r>
              <w:rPr>
                <w:i/>
                <w:iCs/>
                <w:color w:val="666666"/>
                <w:sz w:val="19"/>
                <w:szCs w:val="19"/>
              </w:rPr>
              <w:t>If every answer is No, record the assessment and stop here. Any Yes: continue to Step 3.</w:t>
            </w:r>
          </w:p>
        </w:tc>
      </w:tr>
    </w:tbl>
    <w:p w14:paraId="7193B26F" w14:textId="77777777" w:rsidR="00A76F27" w:rsidRDefault="00A76F27">
      <w:pPr>
        <w:spacing w:before="80" w:after="8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53"/>
        <w:gridCol w:w="5305"/>
      </w:tblGrid>
      <w:tr w:rsidR="00A76F27" w14:paraId="7F05FDA0" w14:textId="77777777">
        <w:tblPrEx>
          <w:tblCellMar>
            <w:top w:w="0" w:type="dxa"/>
            <w:bottom w:w="0" w:type="dxa"/>
          </w:tblCellMar>
        </w:tblPrEx>
        <w:trPr>
          <w:tblHeader/>
        </w:trPr>
        <w:tc>
          <w:tcPr>
            <w:tcW w:w="8653" w:type="dxa"/>
            <w:shd w:val="clear" w:color="auto" w:fill="2F5496"/>
            <w:tcMar>
              <w:top w:w="70" w:type="dxa"/>
              <w:left w:w="110" w:type="dxa"/>
              <w:bottom w:w="70" w:type="dxa"/>
              <w:right w:w="110" w:type="dxa"/>
            </w:tcMar>
          </w:tcPr>
          <w:p w14:paraId="4A313D9E" w14:textId="77777777" w:rsidR="00A76F27" w:rsidRDefault="00000000">
            <w:r>
              <w:rPr>
                <w:b/>
                <w:bCs/>
                <w:color w:val="FFFFFF"/>
                <w:sz w:val="19"/>
                <w:szCs w:val="19"/>
              </w:rPr>
              <w:t>Question</w:t>
            </w:r>
          </w:p>
        </w:tc>
        <w:tc>
          <w:tcPr>
            <w:tcW w:w="5305" w:type="dxa"/>
            <w:shd w:val="clear" w:color="auto" w:fill="2F5496"/>
            <w:tcMar>
              <w:top w:w="70" w:type="dxa"/>
              <w:left w:w="110" w:type="dxa"/>
              <w:bottom w:w="70" w:type="dxa"/>
              <w:right w:w="110" w:type="dxa"/>
            </w:tcMar>
          </w:tcPr>
          <w:p w14:paraId="5E15A273" w14:textId="77777777" w:rsidR="00A76F27" w:rsidRDefault="00000000">
            <w:r>
              <w:rPr>
                <w:b/>
                <w:bCs/>
                <w:color w:val="FFFFFF"/>
                <w:sz w:val="19"/>
                <w:szCs w:val="19"/>
              </w:rPr>
              <w:t>Answer</w:t>
            </w:r>
          </w:p>
        </w:tc>
      </w:tr>
      <w:tr w:rsidR="00A76F27" w14:paraId="4479CF79" w14:textId="77777777">
        <w:tblPrEx>
          <w:tblCellMar>
            <w:top w:w="0" w:type="dxa"/>
            <w:bottom w:w="0" w:type="dxa"/>
          </w:tblCellMar>
        </w:tblPrEx>
        <w:tc>
          <w:tcPr>
            <w:tcW w:w="8653"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23DFD9E3" w14:textId="77777777" w:rsidR="00A76F27" w:rsidRDefault="00000000">
            <w:r>
              <w:rPr>
                <w:sz w:val="20"/>
                <w:szCs w:val="20"/>
              </w:rPr>
              <w:t>Does the project involve collection of new types of personal information?</w:t>
            </w:r>
          </w:p>
        </w:tc>
        <w:tc>
          <w:tcPr>
            <w:tcW w:w="5305"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5DB6AF8E" w14:textId="77777777" w:rsidR="00A76F27" w:rsidRDefault="00000000">
            <w:r>
              <w:rPr>
                <w:sz w:val="20"/>
                <w:szCs w:val="20"/>
              </w:rPr>
              <w:t>☐ Yes   ☐ No</w:t>
            </w:r>
          </w:p>
        </w:tc>
      </w:tr>
      <w:tr w:rsidR="00A76F27" w14:paraId="39F702EE" w14:textId="77777777">
        <w:tblPrEx>
          <w:tblCellMar>
            <w:top w:w="0" w:type="dxa"/>
            <w:bottom w:w="0" w:type="dxa"/>
          </w:tblCellMar>
        </w:tblPrEx>
        <w:tc>
          <w:tcPr>
            <w:tcW w:w="8653"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10193C96" w14:textId="77777777" w:rsidR="00A76F27" w:rsidRDefault="00000000">
            <w:r>
              <w:rPr>
                <w:sz w:val="20"/>
                <w:szCs w:val="20"/>
              </w:rPr>
              <w:t>Does it involve sensitive information (health, criminal history, etc.)?</w:t>
            </w:r>
          </w:p>
        </w:tc>
        <w:tc>
          <w:tcPr>
            <w:tcW w:w="5305"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333601FD" w14:textId="77777777" w:rsidR="00A76F27" w:rsidRDefault="00000000">
            <w:r>
              <w:rPr>
                <w:sz w:val="20"/>
                <w:szCs w:val="20"/>
              </w:rPr>
              <w:t>☐ Yes   ☐ No</w:t>
            </w:r>
          </w:p>
        </w:tc>
      </w:tr>
      <w:tr w:rsidR="00A76F27" w14:paraId="67322EA6" w14:textId="77777777">
        <w:tblPrEx>
          <w:tblCellMar>
            <w:top w:w="0" w:type="dxa"/>
            <w:bottom w:w="0" w:type="dxa"/>
          </w:tblCellMar>
        </w:tblPrEx>
        <w:tc>
          <w:tcPr>
            <w:tcW w:w="8653"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54382AE5" w14:textId="77777777" w:rsidR="00A76F27" w:rsidRDefault="00000000">
            <w:r>
              <w:rPr>
                <w:sz w:val="20"/>
                <w:szCs w:val="20"/>
              </w:rPr>
              <w:t>Will personal information be disclosed to new third parties?</w:t>
            </w:r>
          </w:p>
        </w:tc>
        <w:tc>
          <w:tcPr>
            <w:tcW w:w="5305"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09D26325" w14:textId="77777777" w:rsidR="00A76F27" w:rsidRDefault="00000000">
            <w:r>
              <w:rPr>
                <w:sz w:val="20"/>
                <w:szCs w:val="20"/>
              </w:rPr>
              <w:t>☐ Yes   ☐ No</w:t>
            </w:r>
          </w:p>
        </w:tc>
      </w:tr>
      <w:tr w:rsidR="00A76F27" w14:paraId="490E7D85" w14:textId="77777777">
        <w:tblPrEx>
          <w:tblCellMar>
            <w:top w:w="0" w:type="dxa"/>
            <w:bottom w:w="0" w:type="dxa"/>
          </w:tblCellMar>
        </w:tblPrEx>
        <w:tc>
          <w:tcPr>
            <w:tcW w:w="8653"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0B347697" w14:textId="77777777" w:rsidR="00A76F27" w:rsidRDefault="00000000">
            <w:r>
              <w:rPr>
                <w:sz w:val="20"/>
                <w:szCs w:val="20"/>
              </w:rPr>
              <w:t>Will information be stored or processed overseas, or by overseas providers?</w:t>
            </w:r>
          </w:p>
        </w:tc>
        <w:tc>
          <w:tcPr>
            <w:tcW w:w="5305"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76B641FD" w14:textId="77777777" w:rsidR="00A76F27" w:rsidRDefault="00000000">
            <w:r>
              <w:rPr>
                <w:sz w:val="20"/>
                <w:szCs w:val="20"/>
              </w:rPr>
              <w:t>☐ Yes   ☐ No</w:t>
            </w:r>
          </w:p>
        </w:tc>
      </w:tr>
      <w:tr w:rsidR="00A76F27" w14:paraId="1E09D71B" w14:textId="77777777">
        <w:tblPrEx>
          <w:tblCellMar>
            <w:top w:w="0" w:type="dxa"/>
            <w:bottom w:w="0" w:type="dxa"/>
          </w:tblCellMar>
        </w:tblPrEx>
        <w:tc>
          <w:tcPr>
            <w:tcW w:w="8653"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4BF245D6" w14:textId="77777777" w:rsidR="00A76F27" w:rsidRDefault="00000000">
            <w:r>
              <w:rPr>
                <w:sz w:val="20"/>
                <w:szCs w:val="20"/>
              </w:rPr>
              <w:t>Will the provider use firm data for its own purposes (e.g. AI model training, resale, "service improvement")?</w:t>
            </w:r>
          </w:p>
        </w:tc>
        <w:tc>
          <w:tcPr>
            <w:tcW w:w="5305"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286DF983" w14:textId="77777777" w:rsidR="00A76F27" w:rsidRDefault="00000000">
            <w:r>
              <w:rPr>
                <w:sz w:val="20"/>
                <w:szCs w:val="20"/>
              </w:rPr>
              <w:t>☐ Yes   ☐ No</w:t>
            </w:r>
          </w:p>
        </w:tc>
      </w:tr>
      <w:tr w:rsidR="00A76F27" w14:paraId="281CF94A" w14:textId="77777777">
        <w:tblPrEx>
          <w:tblCellMar>
            <w:top w:w="0" w:type="dxa"/>
            <w:bottom w:w="0" w:type="dxa"/>
          </w:tblCellMar>
        </w:tblPrEx>
        <w:tc>
          <w:tcPr>
            <w:tcW w:w="8653"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7A8DE957" w14:textId="77777777" w:rsidR="00A76F27" w:rsidRDefault="00000000">
            <w:r>
              <w:rPr>
                <w:sz w:val="20"/>
                <w:szCs w:val="20"/>
              </w:rPr>
              <w:t>Does the project involve surveillance or monitoring technologies?</w:t>
            </w:r>
          </w:p>
        </w:tc>
        <w:tc>
          <w:tcPr>
            <w:tcW w:w="5305"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313DBA33" w14:textId="77777777" w:rsidR="00A76F27" w:rsidRDefault="00000000">
            <w:r>
              <w:rPr>
                <w:sz w:val="20"/>
                <w:szCs w:val="20"/>
              </w:rPr>
              <w:t>☐ Yes   ☐ No</w:t>
            </w:r>
          </w:p>
        </w:tc>
      </w:tr>
      <w:tr w:rsidR="00A76F27" w14:paraId="41317F0F" w14:textId="77777777">
        <w:tblPrEx>
          <w:tblCellMar>
            <w:top w:w="0" w:type="dxa"/>
            <w:bottom w:w="0" w:type="dxa"/>
          </w:tblCellMar>
        </w:tblPrEx>
        <w:tc>
          <w:tcPr>
            <w:tcW w:w="8653"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7A945FA6" w14:textId="743F785F" w:rsidR="00A76F27" w:rsidRDefault="00DA47FA">
            <w:r>
              <w:rPr>
                <w:sz w:val="20"/>
                <w:szCs w:val="20"/>
              </w:rPr>
              <w:t xml:space="preserve">Other: </w:t>
            </w:r>
          </w:p>
        </w:tc>
        <w:tc>
          <w:tcPr>
            <w:tcW w:w="5305"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2926665B" w14:textId="77777777" w:rsidR="00A76F27" w:rsidRDefault="00000000">
            <w:r>
              <w:rPr>
                <w:sz w:val="20"/>
                <w:szCs w:val="20"/>
              </w:rPr>
              <w:t>☐ Yes   ☐ No</w:t>
            </w:r>
          </w:p>
        </w:tc>
      </w:tr>
    </w:tbl>
    <w:p w14:paraId="296B0EBD" w14:textId="77777777" w:rsidR="00A76F27" w:rsidRDefault="00000000">
      <w:pPr>
        <w:spacing w:before="60" w:after="100" w:line="276" w:lineRule="auto"/>
      </w:pPr>
      <w:r>
        <w:rPr>
          <w:i/>
          <w:iCs/>
          <w:color w:val="666666"/>
          <w:sz w:val="20"/>
          <w:szCs w:val="20"/>
        </w:rPr>
        <w:t>The depth required scales with risk: a higher-risk project needs more detail in Steps 3 to 5, not a different form.</w:t>
      </w:r>
    </w:p>
    <w:p w14:paraId="0B21220F" w14:textId="77777777" w:rsidR="00A76F27" w:rsidRDefault="00A76F27">
      <w:pPr>
        <w:spacing w:before="100" w:after="10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3158"/>
      </w:tblGrid>
      <w:tr w:rsidR="00A76F27" w14:paraId="7230D26C" w14:textId="77777777">
        <w:tblPrEx>
          <w:tblCellMar>
            <w:top w:w="0" w:type="dxa"/>
            <w:bottom w:w="0" w:type="dxa"/>
          </w:tblCellMar>
        </w:tblPrEx>
        <w:tc>
          <w:tcPr>
            <w:tcW w:w="800" w:type="dxa"/>
            <w:shd w:val="clear" w:color="auto" w:fill="1F3864"/>
            <w:tcMar>
              <w:top w:w="80" w:type="dxa"/>
              <w:left w:w="0" w:type="dxa"/>
              <w:bottom w:w="80" w:type="dxa"/>
              <w:right w:w="0" w:type="dxa"/>
            </w:tcMar>
            <w:vAlign w:val="center"/>
          </w:tcPr>
          <w:p w14:paraId="1124522C" w14:textId="77777777" w:rsidR="00A76F27" w:rsidRDefault="00000000">
            <w:pPr>
              <w:jc w:val="center"/>
            </w:pPr>
            <w:r>
              <w:rPr>
                <w:b/>
                <w:bCs/>
                <w:color w:val="FFFFFF"/>
                <w:sz w:val="30"/>
                <w:szCs w:val="30"/>
              </w:rPr>
              <w:t>3</w:t>
            </w:r>
          </w:p>
        </w:tc>
        <w:tc>
          <w:tcPr>
            <w:tcW w:w="13158" w:type="dxa"/>
            <w:shd w:val="clear" w:color="auto" w:fill="EEF4FB"/>
            <w:tcMar>
              <w:top w:w="80" w:type="dxa"/>
              <w:left w:w="160" w:type="dxa"/>
              <w:bottom w:w="80" w:type="dxa"/>
              <w:right w:w="160" w:type="dxa"/>
            </w:tcMar>
            <w:vAlign w:val="center"/>
          </w:tcPr>
          <w:p w14:paraId="397128B8" w14:textId="77777777" w:rsidR="00A76F27" w:rsidRDefault="00000000">
            <w:r>
              <w:rPr>
                <w:b/>
                <w:bCs/>
                <w:color w:val="1F3864"/>
                <w:sz w:val="24"/>
                <w:szCs w:val="24"/>
              </w:rPr>
              <w:t>Map the information flows</w:t>
            </w:r>
          </w:p>
          <w:p w14:paraId="4533E04D" w14:textId="77777777" w:rsidR="00A76F27" w:rsidRDefault="00000000">
            <w:pPr>
              <w:spacing w:before="30"/>
            </w:pPr>
            <w:r>
              <w:rPr>
                <w:i/>
                <w:iCs/>
                <w:color w:val="666666"/>
                <w:sz w:val="19"/>
                <w:szCs w:val="19"/>
              </w:rPr>
              <w:t>Follow the information through its lifecycle: collect, use, disclose, store, destroy.</w:t>
            </w:r>
          </w:p>
        </w:tc>
      </w:tr>
    </w:tbl>
    <w:p w14:paraId="56055B04" w14:textId="77777777" w:rsidR="00A76F27" w:rsidRDefault="00A76F27">
      <w:pPr>
        <w:spacing w:before="80" w:after="8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9758"/>
      </w:tblGrid>
      <w:tr w:rsidR="00A76F27" w14:paraId="55B7525B"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268183F1" w14:textId="77777777" w:rsidR="00A76F27" w:rsidRDefault="00000000">
            <w:r>
              <w:rPr>
                <w:b/>
                <w:bCs/>
                <w:sz w:val="20"/>
                <w:szCs w:val="20"/>
              </w:rPr>
              <w:t>What personal information will be collected?</w:t>
            </w:r>
          </w:p>
        </w:tc>
        <w:tc>
          <w:tcPr>
            <w:tcW w:w="9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51AF8612" w14:textId="77777777" w:rsidR="00A76F27" w:rsidRDefault="00000000">
            <w:r>
              <w:rPr>
                <w:sz w:val="20"/>
                <w:szCs w:val="20"/>
              </w:rPr>
              <w:t> </w:t>
            </w:r>
          </w:p>
        </w:tc>
      </w:tr>
      <w:tr w:rsidR="00A76F27" w14:paraId="71B46874"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74DF4386" w14:textId="77777777" w:rsidR="00A76F27" w:rsidRDefault="00000000">
            <w:r>
              <w:rPr>
                <w:b/>
                <w:bCs/>
                <w:sz w:val="20"/>
                <w:szCs w:val="20"/>
              </w:rPr>
              <w:t>How will it be collected?</w:t>
            </w:r>
          </w:p>
        </w:tc>
        <w:tc>
          <w:tcPr>
            <w:tcW w:w="9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342E5D0C" w14:textId="77777777" w:rsidR="00A76F27" w:rsidRDefault="00000000">
            <w:r>
              <w:rPr>
                <w:sz w:val="20"/>
                <w:szCs w:val="20"/>
              </w:rPr>
              <w:t> </w:t>
            </w:r>
          </w:p>
        </w:tc>
      </w:tr>
      <w:tr w:rsidR="00A76F27" w14:paraId="67C80D58"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311814D7" w14:textId="77777777" w:rsidR="00A76F27" w:rsidRDefault="00000000">
            <w:r>
              <w:rPr>
                <w:b/>
                <w:bCs/>
                <w:sz w:val="20"/>
                <w:szCs w:val="20"/>
              </w:rPr>
              <w:t>How will it be used?</w:t>
            </w:r>
          </w:p>
        </w:tc>
        <w:tc>
          <w:tcPr>
            <w:tcW w:w="9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03E448C3" w14:textId="77777777" w:rsidR="00A76F27" w:rsidRDefault="00000000">
            <w:r>
              <w:rPr>
                <w:sz w:val="20"/>
                <w:szCs w:val="20"/>
              </w:rPr>
              <w:t> </w:t>
            </w:r>
          </w:p>
        </w:tc>
      </w:tr>
      <w:tr w:rsidR="00A76F27" w14:paraId="04FEC654"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00B4E521" w14:textId="77777777" w:rsidR="00A76F27" w:rsidRDefault="00000000">
            <w:r>
              <w:rPr>
                <w:b/>
                <w:bCs/>
                <w:sz w:val="20"/>
                <w:szCs w:val="20"/>
              </w:rPr>
              <w:t>Who will it be disclosed to?</w:t>
            </w:r>
          </w:p>
        </w:tc>
        <w:tc>
          <w:tcPr>
            <w:tcW w:w="9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36C6D5A4" w14:textId="77777777" w:rsidR="00A76F27" w:rsidRDefault="00000000">
            <w:r>
              <w:rPr>
                <w:sz w:val="20"/>
                <w:szCs w:val="20"/>
              </w:rPr>
              <w:t> </w:t>
            </w:r>
          </w:p>
        </w:tc>
      </w:tr>
      <w:tr w:rsidR="00A76F27" w14:paraId="2A7F4F10"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3D0B49FA" w14:textId="77777777" w:rsidR="00A76F27" w:rsidRDefault="00000000">
            <w:r>
              <w:rPr>
                <w:b/>
                <w:bCs/>
                <w:sz w:val="20"/>
                <w:szCs w:val="20"/>
              </w:rPr>
              <w:t>Where will it be stored?</w:t>
            </w:r>
          </w:p>
        </w:tc>
        <w:tc>
          <w:tcPr>
            <w:tcW w:w="9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7521BDE7" w14:textId="77777777" w:rsidR="00A76F27" w:rsidRDefault="00000000">
            <w:r>
              <w:rPr>
                <w:sz w:val="20"/>
                <w:szCs w:val="20"/>
              </w:rPr>
              <w:t> </w:t>
            </w:r>
          </w:p>
        </w:tc>
      </w:tr>
      <w:tr w:rsidR="00A76F27" w14:paraId="78A67696"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7108F44C" w14:textId="77777777" w:rsidR="00A76F27" w:rsidRDefault="00000000">
            <w:r>
              <w:rPr>
                <w:b/>
                <w:bCs/>
                <w:sz w:val="20"/>
                <w:szCs w:val="20"/>
              </w:rPr>
              <w:t>How long will it be retained, and how destroyed?</w:t>
            </w:r>
          </w:p>
        </w:tc>
        <w:tc>
          <w:tcPr>
            <w:tcW w:w="9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7F90FF7E" w14:textId="77777777" w:rsidR="00A76F27" w:rsidRDefault="00000000">
            <w:r>
              <w:rPr>
                <w:sz w:val="20"/>
                <w:szCs w:val="20"/>
              </w:rPr>
              <w:t> </w:t>
            </w:r>
          </w:p>
        </w:tc>
      </w:tr>
    </w:tbl>
    <w:p w14:paraId="25205566" w14:textId="77777777" w:rsidR="00A76F27" w:rsidRDefault="00A76F27">
      <w:pPr>
        <w:spacing w:before="140" w:after="14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3158"/>
      </w:tblGrid>
      <w:tr w:rsidR="00A76F27" w14:paraId="7253A1FB" w14:textId="77777777">
        <w:tblPrEx>
          <w:tblCellMar>
            <w:top w:w="0" w:type="dxa"/>
            <w:bottom w:w="0" w:type="dxa"/>
          </w:tblCellMar>
        </w:tblPrEx>
        <w:tc>
          <w:tcPr>
            <w:tcW w:w="800" w:type="dxa"/>
            <w:shd w:val="clear" w:color="auto" w:fill="1F3864"/>
            <w:tcMar>
              <w:top w:w="80" w:type="dxa"/>
              <w:left w:w="0" w:type="dxa"/>
              <w:bottom w:w="80" w:type="dxa"/>
              <w:right w:w="0" w:type="dxa"/>
            </w:tcMar>
            <w:vAlign w:val="center"/>
          </w:tcPr>
          <w:p w14:paraId="6478FC19" w14:textId="77777777" w:rsidR="00A76F27" w:rsidRDefault="00000000">
            <w:pPr>
              <w:jc w:val="center"/>
            </w:pPr>
            <w:r>
              <w:rPr>
                <w:b/>
                <w:bCs/>
                <w:color w:val="FFFFFF"/>
                <w:sz w:val="30"/>
                <w:szCs w:val="30"/>
              </w:rPr>
              <w:t>4</w:t>
            </w:r>
          </w:p>
        </w:tc>
        <w:tc>
          <w:tcPr>
            <w:tcW w:w="13158" w:type="dxa"/>
            <w:shd w:val="clear" w:color="auto" w:fill="EEF4FB"/>
            <w:tcMar>
              <w:top w:w="80" w:type="dxa"/>
              <w:left w:w="160" w:type="dxa"/>
              <w:bottom w:w="80" w:type="dxa"/>
              <w:right w:w="160" w:type="dxa"/>
            </w:tcMar>
            <w:vAlign w:val="center"/>
          </w:tcPr>
          <w:p w14:paraId="106C4751" w14:textId="77777777" w:rsidR="00A76F27" w:rsidRDefault="00000000">
            <w:r>
              <w:rPr>
                <w:b/>
                <w:bCs/>
                <w:color w:val="1F3864"/>
                <w:sz w:val="24"/>
                <w:szCs w:val="24"/>
              </w:rPr>
              <w:t>Check the vendor and the technology</w:t>
            </w:r>
          </w:p>
          <w:p w14:paraId="24F8A80C" w14:textId="77777777" w:rsidR="00A76F27" w:rsidRDefault="00000000">
            <w:pPr>
              <w:spacing w:before="30"/>
            </w:pPr>
            <w:r>
              <w:rPr>
                <w:i/>
                <w:iCs/>
                <w:color w:val="666666"/>
                <w:sz w:val="19"/>
                <w:szCs w:val="19"/>
              </w:rPr>
              <w:t>These questions apply to any software or service provider, not only AI. Source: QLS AI selection and use checklist.</w:t>
            </w:r>
          </w:p>
        </w:tc>
      </w:tr>
    </w:tbl>
    <w:p w14:paraId="0D7A2148" w14:textId="77777777" w:rsidR="00A76F27" w:rsidRDefault="00A76F27">
      <w:pPr>
        <w:spacing w:before="80" w:after="8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76"/>
        <w:gridCol w:w="2000"/>
        <w:gridCol w:w="4282"/>
      </w:tblGrid>
      <w:tr w:rsidR="00A76F27" w14:paraId="6C9B64AC" w14:textId="77777777">
        <w:tblPrEx>
          <w:tblCellMar>
            <w:top w:w="0" w:type="dxa"/>
            <w:bottom w:w="0" w:type="dxa"/>
          </w:tblCellMar>
        </w:tblPrEx>
        <w:trPr>
          <w:tblHeader/>
        </w:trPr>
        <w:tc>
          <w:tcPr>
            <w:tcW w:w="7676" w:type="dxa"/>
            <w:shd w:val="clear" w:color="auto" w:fill="2F5496"/>
            <w:tcMar>
              <w:top w:w="70" w:type="dxa"/>
              <w:left w:w="110" w:type="dxa"/>
              <w:bottom w:w="70" w:type="dxa"/>
              <w:right w:w="110" w:type="dxa"/>
            </w:tcMar>
          </w:tcPr>
          <w:p w14:paraId="215B8DD1" w14:textId="77777777" w:rsidR="00A76F27" w:rsidRDefault="00000000">
            <w:r>
              <w:rPr>
                <w:b/>
                <w:bCs/>
                <w:color w:val="FFFFFF"/>
                <w:sz w:val="19"/>
                <w:szCs w:val="19"/>
              </w:rPr>
              <w:t>Vendor and technology question</w:t>
            </w:r>
          </w:p>
        </w:tc>
        <w:tc>
          <w:tcPr>
            <w:tcW w:w="2000" w:type="dxa"/>
            <w:shd w:val="clear" w:color="auto" w:fill="2F5496"/>
            <w:tcMar>
              <w:top w:w="70" w:type="dxa"/>
              <w:left w:w="110" w:type="dxa"/>
              <w:bottom w:w="70" w:type="dxa"/>
              <w:right w:w="110" w:type="dxa"/>
            </w:tcMar>
          </w:tcPr>
          <w:p w14:paraId="505C496A" w14:textId="77777777" w:rsidR="00A76F27" w:rsidRDefault="00000000">
            <w:r>
              <w:rPr>
                <w:b/>
                <w:bCs/>
                <w:color w:val="FFFFFF"/>
                <w:sz w:val="19"/>
                <w:szCs w:val="19"/>
              </w:rPr>
              <w:t>Answer</w:t>
            </w:r>
          </w:p>
        </w:tc>
        <w:tc>
          <w:tcPr>
            <w:tcW w:w="4282" w:type="dxa"/>
            <w:shd w:val="clear" w:color="auto" w:fill="2F5496"/>
            <w:tcMar>
              <w:top w:w="70" w:type="dxa"/>
              <w:left w:w="110" w:type="dxa"/>
              <w:bottom w:w="70" w:type="dxa"/>
              <w:right w:w="110" w:type="dxa"/>
            </w:tcMar>
          </w:tcPr>
          <w:p w14:paraId="7F795413" w14:textId="77777777" w:rsidR="00A76F27" w:rsidRDefault="00000000">
            <w:r>
              <w:rPr>
                <w:b/>
                <w:bCs/>
                <w:color w:val="FFFFFF"/>
                <w:sz w:val="19"/>
                <w:szCs w:val="19"/>
              </w:rPr>
              <w:t>Notes</w:t>
            </w:r>
          </w:p>
        </w:tc>
      </w:tr>
      <w:tr w:rsidR="00A76F27" w14:paraId="123C90E7" w14:textId="77777777">
        <w:tblPrEx>
          <w:tblCellMar>
            <w:top w:w="0" w:type="dxa"/>
            <w:bottom w:w="0" w:type="dxa"/>
          </w:tblCellMar>
        </w:tblPrEx>
        <w:tc>
          <w:tcPr>
            <w:tcW w:w="7676"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2071F96C" w14:textId="77777777" w:rsidR="00A76F27" w:rsidRDefault="00000000">
            <w:r>
              <w:rPr>
                <w:sz w:val="20"/>
                <w:szCs w:val="20"/>
              </w:rPr>
              <w:t>Are the full terms of service and privacy policy available to you, for the specific version and subscription tier you will use?</w:t>
            </w:r>
          </w:p>
        </w:tc>
        <w:tc>
          <w:tcPr>
            <w:tcW w:w="2000"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4F7A5D1B" w14:textId="77777777" w:rsidR="00A76F27" w:rsidRDefault="00000000">
            <w:r>
              <w:rPr>
                <w:sz w:val="20"/>
                <w:szCs w:val="20"/>
              </w:rPr>
              <w:t>☐ Yes   ☐ No</w:t>
            </w:r>
          </w:p>
        </w:tc>
        <w:tc>
          <w:tcPr>
            <w:tcW w:w="4282"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2452A97B" w14:textId="77777777" w:rsidR="00A76F27" w:rsidRDefault="00000000">
            <w:r>
              <w:rPr>
                <w:sz w:val="20"/>
                <w:szCs w:val="20"/>
              </w:rPr>
              <w:t> </w:t>
            </w:r>
          </w:p>
        </w:tc>
      </w:tr>
      <w:tr w:rsidR="00A76F27" w14:paraId="0D6D844B" w14:textId="77777777">
        <w:tblPrEx>
          <w:tblCellMar>
            <w:top w:w="0" w:type="dxa"/>
            <w:bottom w:w="0" w:type="dxa"/>
          </w:tblCellMar>
        </w:tblPrEx>
        <w:tc>
          <w:tcPr>
            <w:tcW w:w="767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388FB0C1" w14:textId="77777777" w:rsidR="00A76F27" w:rsidRDefault="00000000">
            <w:r>
              <w:rPr>
                <w:sz w:val="20"/>
                <w:szCs w:val="20"/>
              </w:rPr>
              <w:t>Do the terms prevent your data being used for the provider’s own purposes (model training, resale, analytics)?</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7B7CB6D9" w14:textId="77777777" w:rsidR="00A76F27" w:rsidRDefault="00000000">
            <w:r>
              <w:rPr>
                <w:sz w:val="20"/>
                <w:szCs w:val="20"/>
              </w:rPr>
              <w:t>☐ Yes   ☐ No</w:t>
            </w:r>
          </w:p>
        </w:tc>
        <w:tc>
          <w:tcPr>
            <w:tcW w:w="4282"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7A7FA1C2" w14:textId="77777777" w:rsidR="00A76F27" w:rsidRDefault="00000000">
            <w:r>
              <w:rPr>
                <w:sz w:val="20"/>
                <w:szCs w:val="20"/>
              </w:rPr>
              <w:t> </w:t>
            </w:r>
          </w:p>
        </w:tc>
      </w:tr>
      <w:tr w:rsidR="00A76F27" w14:paraId="5C220DDE" w14:textId="77777777">
        <w:tblPrEx>
          <w:tblCellMar>
            <w:top w:w="0" w:type="dxa"/>
            <w:bottom w:w="0" w:type="dxa"/>
          </w:tblCellMar>
        </w:tblPrEx>
        <w:tc>
          <w:tcPr>
            <w:tcW w:w="7676"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3D78EB9E" w14:textId="77777777" w:rsidR="00A76F27" w:rsidRDefault="00000000">
            <w:r>
              <w:rPr>
                <w:sz w:val="20"/>
                <w:szCs w:val="20"/>
              </w:rPr>
              <w:t xml:space="preserve">Does the provider (and any </w:t>
            </w:r>
            <w:proofErr w:type="spellStart"/>
            <w:r>
              <w:rPr>
                <w:sz w:val="20"/>
                <w:szCs w:val="20"/>
              </w:rPr>
              <w:t>subprocessor</w:t>
            </w:r>
            <w:proofErr w:type="spellEnd"/>
            <w:r>
              <w:rPr>
                <w:sz w:val="20"/>
                <w:szCs w:val="20"/>
              </w:rPr>
              <w:t>) hold a meaningful security accreditation (SOC 2, ISO 27001)?</w:t>
            </w:r>
          </w:p>
        </w:tc>
        <w:tc>
          <w:tcPr>
            <w:tcW w:w="2000"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62F3D2FB" w14:textId="77777777" w:rsidR="00A76F27" w:rsidRDefault="00000000">
            <w:r>
              <w:rPr>
                <w:sz w:val="20"/>
                <w:szCs w:val="20"/>
              </w:rPr>
              <w:t>☐ Yes   ☐ No</w:t>
            </w:r>
          </w:p>
        </w:tc>
        <w:tc>
          <w:tcPr>
            <w:tcW w:w="4282"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3EF1C512" w14:textId="77777777" w:rsidR="00A76F27" w:rsidRDefault="00000000">
            <w:r>
              <w:rPr>
                <w:sz w:val="20"/>
                <w:szCs w:val="20"/>
              </w:rPr>
              <w:t> </w:t>
            </w:r>
          </w:p>
        </w:tc>
      </w:tr>
      <w:tr w:rsidR="00A76F27" w14:paraId="2A922C83" w14:textId="77777777">
        <w:tblPrEx>
          <w:tblCellMar>
            <w:top w:w="0" w:type="dxa"/>
            <w:bottom w:w="0" w:type="dxa"/>
          </w:tblCellMar>
        </w:tblPrEx>
        <w:tc>
          <w:tcPr>
            <w:tcW w:w="767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217ADEAF" w14:textId="77777777" w:rsidR="00A76F27" w:rsidRDefault="00000000">
            <w:r>
              <w:rPr>
                <w:sz w:val="20"/>
                <w:szCs w:val="20"/>
              </w:rPr>
              <w:t>Is data stored and processed in Australia? If offshore, have you checked the jurisdiction against APP 8?</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01BD9BAC" w14:textId="77777777" w:rsidR="00A76F27" w:rsidRDefault="00000000">
            <w:r>
              <w:rPr>
                <w:sz w:val="20"/>
                <w:szCs w:val="20"/>
              </w:rPr>
              <w:t>☐ Yes   ☐ No</w:t>
            </w:r>
          </w:p>
        </w:tc>
        <w:tc>
          <w:tcPr>
            <w:tcW w:w="4282"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6209BC85" w14:textId="77777777" w:rsidR="00A76F27" w:rsidRDefault="00000000">
            <w:r>
              <w:rPr>
                <w:sz w:val="20"/>
                <w:szCs w:val="20"/>
              </w:rPr>
              <w:t> </w:t>
            </w:r>
          </w:p>
        </w:tc>
      </w:tr>
      <w:tr w:rsidR="00A76F27" w14:paraId="5F687486" w14:textId="77777777">
        <w:tblPrEx>
          <w:tblCellMar>
            <w:top w:w="0" w:type="dxa"/>
            <w:bottom w:w="0" w:type="dxa"/>
          </w:tblCellMar>
        </w:tblPrEx>
        <w:tc>
          <w:tcPr>
            <w:tcW w:w="7676"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44C2612D" w14:textId="77777777" w:rsidR="00A76F27" w:rsidRDefault="00000000">
            <w:r>
              <w:rPr>
                <w:sz w:val="20"/>
                <w:szCs w:val="20"/>
              </w:rPr>
              <w:t>Can you terminate easily, recover your records and ensure deletion of stored data?</w:t>
            </w:r>
          </w:p>
        </w:tc>
        <w:tc>
          <w:tcPr>
            <w:tcW w:w="2000"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7016CF0A" w14:textId="77777777" w:rsidR="00A76F27" w:rsidRDefault="00000000">
            <w:r>
              <w:rPr>
                <w:sz w:val="20"/>
                <w:szCs w:val="20"/>
              </w:rPr>
              <w:t>☐ Yes   ☐ No</w:t>
            </w:r>
          </w:p>
        </w:tc>
        <w:tc>
          <w:tcPr>
            <w:tcW w:w="4282"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3611AEB7" w14:textId="77777777" w:rsidR="00A76F27" w:rsidRDefault="00000000">
            <w:r>
              <w:rPr>
                <w:sz w:val="20"/>
                <w:szCs w:val="20"/>
              </w:rPr>
              <w:t> </w:t>
            </w:r>
          </w:p>
        </w:tc>
      </w:tr>
      <w:tr w:rsidR="00A76F27" w14:paraId="408F4D45" w14:textId="77777777">
        <w:tblPrEx>
          <w:tblCellMar>
            <w:top w:w="0" w:type="dxa"/>
            <w:bottom w:w="0" w:type="dxa"/>
          </w:tblCellMar>
        </w:tblPrEx>
        <w:tc>
          <w:tcPr>
            <w:tcW w:w="767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454B34E9" w14:textId="77777777" w:rsidR="00A76F27" w:rsidRDefault="00000000">
            <w:r>
              <w:rPr>
                <w:sz w:val="20"/>
                <w:szCs w:val="20"/>
              </w:rPr>
              <w:t>Is ownership of output and documents expressly addressed?</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7139AEA0" w14:textId="77777777" w:rsidR="00A76F27" w:rsidRDefault="00000000">
            <w:r>
              <w:rPr>
                <w:sz w:val="20"/>
                <w:szCs w:val="20"/>
              </w:rPr>
              <w:t>☐ Yes   ☐ No</w:t>
            </w:r>
          </w:p>
        </w:tc>
        <w:tc>
          <w:tcPr>
            <w:tcW w:w="4282"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4CED241D" w14:textId="77777777" w:rsidR="00A76F27" w:rsidRDefault="00000000">
            <w:r>
              <w:rPr>
                <w:sz w:val="20"/>
                <w:szCs w:val="20"/>
              </w:rPr>
              <w:t> </w:t>
            </w:r>
          </w:p>
        </w:tc>
      </w:tr>
      <w:tr w:rsidR="00A76F27" w14:paraId="586AC905" w14:textId="77777777">
        <w:tblPrEx>
          <w:tblCellMar>
            <w:top w:w="0" w:type="dxa"/>
            <w:bottom w:w="0" w:type="dxa"/>
          </w:tblCellMar>
        </w:tblPrEx>
        <w:tc>
          <w:tcPr>
            <w:tcW w:w="7676"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549416A6" w14:textId="77777777" w:rsidR="00A76F27" w:rsidRDefault="00000000">
            <w:r>
              <w:rPr>
                <w:sz w:val="20"/>
                <w:szCs w:val="20"/>
              </w:rPr>
              <w:t>Is the vendor reputable, with a track record with law firms and realistic long-term pricing?</w:t>
            </w:r>
          </w:p>
        </w:tc>
        <w:tc>
          <w:tcPr>
            <w:tcW w:w="2000"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5035BC30" w14:textId="77777777" w:rsidR="00A76F27" w:rsidRDefault="00000000">
            <w:r>
              <w:rPr>
                <w:sz w:val="20"/>
                <w:szCs w:val="20"/>
              </w:rPr>
              <w:t>☐ Yes   ☐ No</w:t>
            </w:r>
          </w:p>
        </w:tc>
        <w:tc>
          <w:tcPr>
            <w:tcW w:w="4282"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38816E21" w14:textId="77777777" w:rsidR="00A76F27" w:rsidRDefault="00000000">
            <w:r>
              <w:rPr>
                <w:sz w:val="20"/>
                <w:szCs w:val="20"/>
              </w:rPr>
              <w:t> </w:t>
            </w:r>
          </w:p>
        </w:tc>
      </w:tr>
    </w:tbl>
    <w:p w14:paraId="2E53F5D5" w14:textId="77777777" w:rsidR="00A76F27" w:rsidRDefault="00000000">
      <w:pPr>
        <w:spacing w:before="60" w:after="100" w:line="276" w:lineRule="auto"/>
      </w:pPr>
      <w:r>
        <w:rPr>
          <w:i/>
          <w:iCs/>
          <w:color w:val="666666"/>
          <w:sz w:val="20"/>
          <w:szCs w:val="20"/>
        </w:rPr>
        <w:t>A No answer is not automatically fatal, but it must be addressed by a control in Step 5 or a condition of approval in Step 7.</w:t>
      </w:r>
    </w:p>
    <w:p w14:paraId="660AB834" w14:textId="77777777" w:rsidR="00A76F27" w:rsidRDefault="00A76F27">
      <w:pPr>
        <w:spacing w:before="140" w:after="14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3158"/>
      </w:tblGrid>
      <w:tr w:rsidR="00A76F27" w14:paraId="1063586B" w14:textId="77777777">
        <w:tblPrEx>
          <w:tblCellMar>
            <w:top w:w="0" w:type="dxa"/>
            <w:bottom w:w="0" w:type="dxa"/>
          </w:tblCellMar>
        </w:tblPrEx>
        <w:tc>
          <w:tcPr>
            <w:tcW w:w="800" w:type="dxa"/>
            <w:shd w:val="clear" w:color="auto" w:fill="1F3864"/>
            <w:tcMar>
              <w:top w:w="80" w:type="dxa"/>
              <w:left w:w="0" w:type="dxa"/>
              <w:bottom w:w="80" w:type="dxa"/>
              <w:right w:w="0" w:type="dxa"/>
            </w:tcMar>
            <w:vAlign w:val="center"/>
          </w:tcPr>
          <w:p w14:paraId="44499C33" w14:textId="77777777" w:rsidR="00A76F27" w:rsidRDefault="00000000">
            <w:pPr>
              <w:jc w:val="center"/>
            </w:pPr>
            <w:r>
              <w:rPr>
                <w:b/>
                <w:bCs/>
                <w:color w:val="FFFFFF"/>
                <w:sz w:val="30"/>
                <w:szCs w:val="30"/>
              </w:rPr>
              <w:t>5</w:t>
            </w:r>
          </w:p>
        </w:tc>
        <w:tc>
          <w:tcPr>
            <w:tcW w:w="13158" w:type="dxa"/>
            <w:shd w:val="clear" w:color="auto" w:fill="EEF4FB"/>
            <w:tcMar>
              <w:top w:w="80" w:type="dxa"/>
              <w:left w:w="160" w:type="dxa"/>
              <w:bottom w:w="80" w:type="dxa"/>
              <w:right w:w="160" w:type="dxa"/>
            </w:tcMar>
            <w:vAlign w:val="center"/>
          </w:tcPr>
          <w:p w14:paraId="56FA2D4A" w14:textId="77777777" w:rsidR="00A76F27" w:rsidRDefault="00000000">
            <w:r>
              <w:rPr>
                <w:b/>
                <w:bCs/>
                <w:color w:val="1F3864"/>
                <w:sz w:val="24"/>
                <w:szCs w:val="24"/>
              </w:rPr>
              <w:t>Identify risks and controls</w:t>
            </w:r>
          </w:p>
          <w:p w14:paraId="56A844C7" w14:textId="77777777" w:rsidR="00A76F27" w:rsidRDefault="00000000">
            <w:pPr>
              <w:spacing w:before="30"/>
            </w:pPr>
            <w:r>
              <w:rPr>
                <w:i/>
                <w:iCs/>
                <w:color w:val="666666"/>
                <w:sz w:val="19"/>
                <w:szCs w:val="19"/>
              </w:rPr>
              <w:t>What could go wrong, how badly, and what you will do about it. Add rows as needed.</w:t>
            </w:r>
          </w:p>
        </w:tc>
      </w:tr>
    </w:tbl>
    <w:p w14:paraId="4E43B758" w14:textId="77777777" w:rsidR="00A76F27" w:rsidRDefault="00A76F27">
      <w:pPr>
        <w:spacing w:before="80" w:after="8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2800"/>
        <w:gridCol w:w="6558"/>
      </w:tblGrid>
      <w:tr w:rsidR="00A76F27" w14:paraId="5BEC011E" w14:textId="77777777">
        <w:tblPrEx>
          <w:tblCellMar>
            <w:top w:w="0" w:type="dxa"/>
            <w:bottom w:w="0" w:type="dxa"/>
          </w:tblCellMar>
        </w:tblPrEx>
        <w:trPr>
          <w:tblHeader/>
        </w:trPr>
        <w:tc>
          <w:tcPr>
            <w:tcW w:w="4600" w:type="dxa"/>
            <w:shd w:val="clear" w:color="auto" w:fill="2F5496"/>
            <w:tcMar>
              <w:top w:w="70" w:type="dxa"/>
              <w:left w:w="110" w:type="dxa"/>
              <w:bottom w:w="70" w:type="dxa"/>
              <w:right w:w="110" w:type="dxa"/>
            </w:tcMar>
          </w:tcPr>
          <w:p w14:paraId="16DD86D5" w14:textId="77777777" w:rsidR="00A76F27" w:rsidRDefault="00000000">
            <w:r>
              <w:rPr>
                <w:b/>
                <w:bCs/>
                <w:color w:val="FFFFFF"/>
                <w:sz w:val="19"/>
                <w:szCs w:val="19"/>
              </w:rPr>
              <w:t>Privacy risk</w:t>
            </w:r>
          </w:p>
        </w:tc>
        <w:tc>
          <w:tcPr>
            <w:tcW w:w="2800" w:type="dxa"/>
            <w:shd w:val="clear" w:color="auto" w:fill="2F5496"/>
            <w:tcMar>
              <w:top w:w="70" w:type="dxa"/>
              <w:left w:w="110" w:type="dxa"/>
              <w:bottom w:w="70" w:type="dxa"/>
              <w:right w:w="110" w:type="dxa"/>
            </w:tcMar>
          </w:tcPr>
          <w:p w14:paraId="4B8A6761" w14:textId="77777777" w:rsidR="00A76F27" w:rsidRDefault="00000000">
            <w:r>
              <w:rPr>
                <w:b/>
                <w:bCs/>
                <w:color w:val="FFFFFF"/>
                <w:sz w:val="19"/>
                <w:szCs w:val="19"/>
              </w:rPr>
              <w:t>Likelihood and impact</w:t>
            </w:r>
          </w:p>
        </w:tc>
        <w:tc>
          <w:tcPr>
            <w:tcW w:w="6558" w:type="dxa"/>
            <w:shd w:val="clear" w:color="auto" w:fill="2F5496"/>
            <w:tcMar>
              <w:top w:w="70" w:type="dxa"/>
              <w:left w:w="110" w:type="dxa"/>
              <w:bottom w:w="70" w:type="dxa"/>
              <w:right w:w="110" w:type="dxa"/>
            </w:tcMar>
          </w:tcPr>
          <w:p w14:paraId="17ACD174" w14:textId="77777777" w:rsidR="00A76F27" w:rsidRDefault="00000000">
            <w:r>
              <w:rPr>
                <w:b/>
                <w:bCs/>
                <w:color w:val="FFFFFF"/>
                <w:sz w:val="19"/>
                <w:szCs w:val="19"/>
              </w:rPr>
              <w:t>Controls / mitigation</w:t>
            </w:r>
          </w:p>
        </w:tc>
      </w:tr>
      <w:tr w:rsidR="00A76F27" w14:paraId="0F3F3050"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07F3BBA9" w14:textId="77777777" w:rsidR="00A76F27" w:rsidRDefault="00000000">
            <w:r>
              <w:rPr>
                <w:b/>
                <w:bCs/>
                <w:sz w:val="20"/>
                <w:szCs w:val="20"/>
              </w:rPr>
              <w:t>EXAMPLE: Unauthorised access to cloud system</w:t>
            </w:r>
          </w:p>
        </w:tc>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2C72FB1E" w14:textId="77777777" w:rsidR="00A76F27" w:rsidRDefault="00000000">
            <w:r>
              <w:rPr>
                <w:sz w:val="20"/>
                <w:szCs w:val="20"/>
              </w:rPr>
              <w:t>Medium likelihood, high impact</w:t>
            </w:r>
          </w:p>
        </w:tc>
        <w:tc>
          <w:tcPr>
            <w:tcW w:w="6558"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521874A1" w14:textId="77777777" w:rsidR="00A76F27" w:rsidRDefault="00000000">
            <w:r>
              <w:rPr>
                <w:sz w:val="20"/>
                <w:szCs w:val="20"/>
              </w:rPr>
              <w:t>Multi-factor authentication, role-based access controls, audit logging</w:t>
            </w:r>
          </w:p>
        </w:tc>
      </w:tr>
      <w:tr w:rsidR="00A76F27" w14:paraId="0359C5D7"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tcMar>
              <w:top w:w="110" w:type="dxa"/>
              <w:left w:w="110" w:type="dxa"/>
              <w:bottom w:w="110" w:type="dxa"/>
              <w:right w:w="110" w:type="dxa"/>
            </w:tcMar>
          </w:tcPr>
          <w:p w14:paraId="062D2F27" w14:textId="77777777" w:rsidR="00A76F27" w:rsidRDefault="00000000">
            <w:r>
              <w:rPr>
                <w:sz w:val="20"/>
                <w:szCs w:val="20"/>
              </w:rPr>
              <w:t> </w:t>
            </w:r>
          </w:p>
        </w:tc>
        <w:tc>
          <w:tcPr>
            <w:tcW w:w="2800" w:type="dxa"/>
            <w:tcBorders>
              <w:top w:val="single" w:sz="1" w:space="0" w:color="CCCCCC"/>
              <w:left w:val="single" w:sz="1" w:space="0" w:color="CCCCCC"/>
              <w:bottom w:val="single" w:sz="1" w:space="0" w:color="CCCCCC"/>
              <w:right w:val="single" w:sz="1" w:space="0" w:color="CCCCCC"/>
            </w:tcBorders>
            <w:tcMar>
              <w:top w:w="110" w:type="dxa"/>
              <w:left w:w="110" w:type="dxa"/>
              <w:bottom w:w="110" w:type="dxa"/>
              <w:right w:w="110" w:type="dxa"/>
            </w:tcMar>
          </w:tcPr>
          <w:p w14:paraId="0E76A697" w14:textId="77777777" w:rsidR="00A76F27" w:rsidRDefault="00000000">
            <w:r>
              <w:rPr>
                <w:sz w:val="20"/>
                <w:szCs w:val="20"/>
              </w:rPr>
              <w:t> </w:t>
            </w:r>
          </w:p>
        </w:tc>
        <w:tc>
          <w:tcPr>
            <w:tcW w:w="6558" w:type="dxa"/>
            <w:tcBorders>
              <w:top w:val="single" w:sz="1" w:space="0" w:color="CCCCCC"/>
              <w:left w:val="single" w:sz="1" w:space="0" w:color="CCCCCC"/>
              <w:bottom w:val="single" w:sz="1" w:space="0" w:color="CCCCCC"/>
              <w:right w:val="single" w:sz="1" w:space="0" w:color="CCCCCC"/>
            </w:tcBorders>
            <w:tcMar>
              <w:top w:w="110" w:type="dxa"/>
              <w:left w:w="110" w:type="dxa"/>
              <w:bottom w:w="110" w:type="dxa"/>
              <w:right w:w="110" w:type="dxa"/>
            </w:tcMar>
          </w:tcPr>
          <w:p w14:paraId="78E1A3E7" w14:textId="77777777" w:rsidR="00A76F27" w:rsidRDefault="00000000">
            <w:r>
              <w:rPr>
                <w:sz w:val="20"/>
                <w:szCs w:val="20"/>
              </w:rPr>
              <w:t> </w:t>
            </w:r>
          </w:p>
        </w:tc>
      </w:tr>
      <w:tr w:rsidR="00A76F27" w14:paraId="57EB76EF"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tcMar>
              <w:top w:w="110" w:type="dxa"/>
              <w:left w:w="110" w:type="dxa"/>
              <w:bottom w:w="110" w:type="dxa"/>
              <w:right w:w="110" w:type="dxa"/>
            </w:tcMar>
          </w:tcPr>
          <w:p w14:paraId="26077265" w14:textId="77777777" w:rsidR="00A76F27" w:rsidRDefault="00000000">
            <w:r>
              <w:rPr>
                <w:sz w:val="20"/>
                <w:szCs w:val="20"/>
              </w:rPr>
              <w:lastRenderedPageBreak/>
              <w:t> </w:t>
            </w:r>
          </w:p>
        </w:tc>
        <w:tc>
          <w:tcPr>
            <w:tcW w:w="2800" w:type="dxa"/>
            <w:tcBorders>
              <w:top w:val="single" w:sz="1" w:space="0" w:color="CCCCCC"/>
              <w:left w:val="single" w:sz="1" w:space="0" w:color="CCCCCC"/>
              <w:bottom w:val="single" w:sz="1" w:space="0" w:color="CCCCCC"/>
              <w:right w:val="single" w:sz="1" w:space="0" w:color="CCCCCC"/>
            </w:tcBorders>
            <w:tcMar>
              <w:top w:w="110" w:type="dxa"/>
              <w:left w:w="110" w:type="dxa"/>
              <w:bottom w:w="110" w:type="dxa"/>
              <w:right w:w="110" w:type="dxa"/>
            </w:tcMar>
          </w:tcPr>
          <w:p w14:paraId="06BC4365" w14:textId="77777777" w:rsidR="00A76F27" w:rsidRDefault="00000000">
            <w:r>
              <w:rPr>
                <w:sz w:val="20"/>
                <w:szCs w:val="20"/>
              </w:rPr>
              <w:t> </w:t>
            </w:r>
          </w:p>
        </w:tc>
        <w:tc>
          <w:tcPr>
            <w:tcW w:w="6558" w:type="dxa"/>
            <w:tcBorders>
              <w:top w:val="single" w:sz="1" w:space="0" w:color="CCCCCC"/>
              <w:left w:val="single" w:sz="1" w:space="0" w:color="CCCCCC"/>
              <w:bottom w:val="single" w:sz="1" w:space="0" w:color="CCCCCC"/>
              <w:right w:val="single" w:sz="1" w:space="0" w:color="CCCCCC"/>
            </w:tcBorders>
            <w:tcMar>
              <w:top w:w="110" w:type="dxa"/>
              <w:left w:w="110" w:type="dxa"/>
              <w:bottom w:w="110" w:type="dxa"/>
              <w:right w:w="110" w:type="dxa"/>
            </w:tcMar>
          </w:tcPr>
          <w:p w14:paraId="7F721DBA" w14:textId="77777777" w:rsidR="00A76F27" w:rsidRDefault="00000000">
            <w:r>
              <w:rPr>
                <w:sz w:val="20"/>
                <w:szCs w:val="20"/>
              </w:rPr>
              <w:t> </w:t>
            </w:r>
          </w:p>
        </w:tc>
      </w:tr>
    </w:tbl>
    <w:p w14:paraId="7F3E8D28" w14:textId="77777777" w:rsidR="00A76F27" w:rsidRDefault="00A76F27">
      <w:pPr>
        <w:spacing w:before="110" w:after="11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3158"/>
      </w:tblGrid>
      <w:tr w:rsidR="00A76F27" w14:paraId="6FDD9568" w14:textId="77777777">
        <w:tblPrEx>
          <w:tblCellMar>
            <w:top w:w="0" w:type="dxa"/>
            <w:bottom w:w="0" w:type="dxa"/>
          </w:tblCellMar>
        </w:tblPrEx>
        <w:tc>
          <w:tcPr>
            <w:tcW w:w="800" w:type="dxa"/>
            <w:shd w:val="clear" w:color="auto" w:fill="1F3864"/>
            <w:tcMar>
              <w:top w:w="80" w:type="dxa"/>
              <w:left w:w="0" w:type="dxa"/>
              <w:bottom w:w="80" w:type="dxa"/>
              <w:right w:w="0" w:type="dxa"/>
            </w:tcMar>
            <w:vAlign w:val="center"/>
          </w:tcPr>
          <w:p w14:paraId="1DBA2BAC" w14:textId="77777777" w:rsidR="00A76F27" w:rsidRDefault="00000000">
            <w:pPr>
              <w:jc w:val="center"/>
            </w:pPr>
            <w:r>
              <w:rPr>
                <w:b/>
                <w:bCs/>
                <w:color w:val="FFFFFF"/>
                <w:sz w:val="30"/>
                <w:szCs w:val="30"/>
              </w:rPr>
              <w:t>6</w:t>
            </w:r>
          </w:p>
        </w:tc>
        <w:tc>
          <w:tcPr>
            <w:tcW w:w="13158" w:type="dxa"/>
            <w:shd w:val="clear" w:color="auto" w:fill="EEF4FB"/>
            <w:tcMar>
              <w:top w:w="80" w:type="dxa"/>
              <w:left w:w="160" w:type="dxa"/>
              <w:bottom w:w="80" w:type="dxa"/>
              <w:right w:w="160" w:type="dxa"/>
            </w:tcMar>
            <w:vAlign w:val="center"/>
          </w:tcPr>
          <w:p w14:paraId="0A2A2DF2" w14:textId="77777777" w:rsidR="00A76F27" w:rsidRDefault="00000000">
            <w:r>
              <w:rPr>
                <w:b/>
                <w:bCs/>
                <w:color w:val="1F3864"/>
                <w:sz w:val="24"/>
                <w:szCs w:val="24"/>
              </w:rPr>
              <w:t>Confirm APP compliance</w:t>
            </w:r>
          </w:p>
          <w:p w14:paraId="0F3142D5" w14:textId="77777777" w:rsidR="00A76F27" w:rsidRDefault="00000000">
            <w:pPr>
              <w:spacing w:before="30"/>
            </w:pPr>
            <w:r>
              <w:rPr>
                <w:i/>
                <w:iCs/>
                <w:color w:val="666666"/>
                <w:sz w:val="19"/>
                <w:szCs w:val="19"/>
              </w:rPr>
              <w:t xml:space="preserve">Tick each principle. Record anything needing follow-up in the </w:t>
            </w:r>
            <w:proofErr w:type="gramStart"/>
            <w:r>
              <w:rPr>
                <w:i/>
                <w:iCs/>
                <w:color w:val="666666"/>
                <w:sz w:val="19"/>
                <w:szCs w:val="19"/>
              </w:rPr>
              <w:t>notes</w:t>
            </w:r>
            <w:proofErr w:type="gramEnd"/>
            <w:r>
              <w:rPr>
                <w:i/>
                <w:iCs/>
                <w:color w:val="666666"/>
                <w:sz w:val="19"/>
                <w:szCs w:val="19"/>
              </w:rPr>
              <w:t xml:space="preserve"> column.</w:t>
            </w:r>
          </w:p>
        </w:tc>
      </w:tr>
    </w:tbl>
    <w:p w14:paraId="22B9A12E" w14:textId="77777777" w:rsidR="00A76F27" w:rsidRDefault="00A76F27">
      <w:pPr>
        <w:spacing w:before="80" w:after="8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2400"/>
        <w:gridCol w:w="7158"/>
      </w:tblGrid>
      <w:tr w:rsidR="00A76F27" w14:paraId="273D460E" w14:textId="77777777">
        <w:tblPrEx>
          <w:tblCellMar>
            <w:top w:w="0" w:type="dxa"/>
            <w:bottom w:w="0" w:type="dxa"/>
          </w:tblCellMar>
        </w:tblPrEx>
        <w:trPr>
          <w:tblHeader/>
        </w:trPr>
        <w:tc>
          <w:tcPr>
            <w:tcW w:w="4400" w:type="dxa"/>
            <w:shd w:val="clear" w:color="auto" w:fill="2F5496"/>
            <w:tcMar>
              <w:top w:w="70" w:type="dxa"/>
              <w:left w:w="110" w:type="dxa"/>
              <w:bottom w:w="70" w:type="dxa"/>
              <w:right w:w="110" w:type="dxa"/>
            </w:tcMar>
          </w:tcPr>
          <w:p w14:paraId="466938DA" w14:textId="77777777" w:rsidR="00A76F27" w:rsidRDefault="00000000">
            <w:r>
              <w:rPr>
                <w:b/>
                <w:bCs/>
                <w:color w:val="FFFFFF"/>
                <w:sz w:val="19"/>
                <w:szCs w:val="19"/>
              </w:rPr>
              <w:t>Principle</w:t>
            </w:r>
          </w:p>
        </w:tc>
        <w:tc>
          <w:tcPr>
            <w:tcW w:w="2400" w:type="dxa"/>
            <w:shd w:val="clear" w:color="auto" w:fill="2F5496"/>
            <w:tcMar>
              <w:top w:w="70" w:type="dxa"/>
              <w:left w:w="110" w:type="dxa"/>
              <w:bottom w:w="70" w:type="dxa"/>
              <w:right w:w="110" w:type="dxa"/>
            </w:tcMar>
          </w:tcPr>
          <w:p w14:paraId="4DB6E68D" w14:textId="77777777" w:rsidR="00A76F27" w:rsidRDefault="00000000">
            <w:r>
              <w:rPr>
                <w:b/>
                <w:bCs/>
                <w:color w:val="FFFFFF"/>
                <w:sz w:val="19"/>
                <w:szCs w:val="19"/>
              </w:rPr>
              <w:t>Answer</w:t>
            </w:r>
          </w:p>
        </w:tc>
        <w:tc>
          <w:tcPr>
            <w:tcW w:w="7158" w:type="dxa"/>
            <w:shd w:val="clear" w:color="auto" w:fill="2F5496"/>
            <w:tcMar>
              <w:top w:w="70" w:type="dxa"/>
              <w:left w:w="110" w:type="dxa"/>
              <w:bottom w:w="70" w:type="dxa"/>
              <w:right w:w="110" w:type="dxa"/>
            </w:tcMar>
          </w:tcPr>
          <w:p w14:paraId="7CB78383" w14:textId="77777777" w:rsidR="00A76F27" w:rsidRDefault="00000000">
            <w:r>
              <w:rPr>
                <w:b/>
                <w:bCs/>
                <w:color w:val="FFFFFF"/>
                <w:sz w:val="19"/>
                <w:szCs w:val="19"/>
              </w:rPr>
              <w:t>Notes</w:t>
            </w:r>
          </w:p>
        </w:tc>
      </w:tr>
      <w:tr w:rsidR="00A76F27" w14:paraId="36FC9308" w14:textId="77777777">
        <w:tblPrEx>
          <w:tblCellMar>
            <w:top w:w="0" w:type="dxa"/>
            <w:bottom w:w="0" w:type="dxa"/>
          </w:tblCellMar>
        </w:tblPrEx>
        <w:tc>
          <w:tcPr>
            <w:tcW w:w="44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74B55E86" w14:textId="77777777" w:rsidR="00A76F27" w:rsidRDefault="00000000">
            <w:r>
              <w:rPr>
                <w:b/>
                <w:bCs/>
                <w:sz w:val="20"/>
                <w:szCs w:val="20"/>
              </w:rPr>
              <w:t>APP 1: Open and transparent management</w:t>
            </w:r>
          </w:p>
          <w:p w14:paraId="6CF839E8" w14:textId="77777777" w:rsidR="00A76F27" w:rsidRDefault="00000000">
            <w:pPr>
              <w:spacing w:before="20"/>
            </w:pPr>
            <w:r>
              <w:rPr>
                <w:color w:val="666666"/>
                <w:sz w:val="18"/>
                <w:szCs w:val="18"/>
              </w:rPr>
              <w:t>Will the privacy policy be updated to cover this project?</w:t>
            </w:r>
          </w:p>
        </w:tc>
        <w:tc>
          <w:tcPr>
            <w:tcW w:w="2400"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09D2639C" w14:textId="77777777" w:rsidR="00A76F27" w:rsidRDefault="00000000">
            <w:r>
              <w:rPr>
                <w:sz w:val="20"/>
                <w:szCs w:val="20"/>
              </w:rPr>
              <w:t xml:space="preserve">☐ </w:t>
            </w:r>
            <w:proofErr w:type="gramStart"/>
            <w:r>
              <w:rPr>
                <w:sz w:val="20"/>
                <w:szCs w:val="20"/>
              </w:rPr>
              <w:t>Yes  ☐</w:t>
            </w:r>
            <w:proofErr w:type="gramEnd"/>
            <w:r>
              <w:rPr>
                <w:sz w:val="20"/>
                <w:szCs w:val="20"/>
              </w:rPr>
              <w:t xml:space="preserve"> </w:t>
            </w:r>
            <w:proofErr w:type="gramStart"/>
            <w:r>
              <w:rPr>
                <w:sz w:val="20"/>
                <w:szCs w:val="20"/>
              </w:rPr>
              <w:t>No  ☐</w:t>
            </w:r>
            <w:proofErr w:type="gramEnd"/>
            <w:r>
              <w:rPr>
                <w:sz w:val="20"/>
                <w:szCs w:val="20"/>
              </w:rPr>
              <w:t xml:space="preserve"> N/A</w:t>
            </w:r>
          </w:p>
        </w:tc>
        <w:tc>
          <w:tcPr>
            <w:tcW w:w="7158"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6744018E" w14:textId="77777777" w:rsidR="00A76F27" w:rsidRDefault="00000000">
            <w:r>
              <w:rPr>
                <w:sz w:val="20"/>
                <w:szCs w:val="20"/>
              </w:rPr>
              <w:t> </w:t>
            </w:r>
          </w:p>
        </w:tc>
      </w:tr>
      <w:tr w:rsidR="00A76F27" w14:paraId="12E4EB30" w14:textId="77777777">
        <w:tblPrEx>
          <w:tblCellMar>
            <w:top w:w="0" w:type="dxa"/>
            <w:bottom w:w="0" w:type="dxa"/>
          </w:tblCellMar>
        </w:tblPrEx>
        <w:tc>
          <w:tcPr>
            <w:tcW w:w="4400" w:type="dxa"/>
            <w:tcBorders>
              <w:top w:val="single" w:sz="1" w:space="0" w:color="CCCCCC"/>
              <w:left w:val="single" w:sz="1" w:space="0" w:color="CCCCCC"/>
              <w:bottom w:val="single" w:sz="1" w:space="0" w:color="CCCCCC"/>
              <w:right w:val="single" w:sz="1" w:space="0" w:color="CCCCCC"/>
            </w:tcBorders>
            <w:shd w:val="clear" w:color="auto" w:fill="EEF4FB"/>
            <w:tcMar>
              <w:top w:w="60" w:type="dxa"/>
              <w:left w:w="110" w:type="dxa"/>
              <w:bottom w:w="60" w:type="dxa"/>
              <w:right w:w="110" w:type="dxa"/>
            </w:tcMar>
          </w:tcPr>
          <w:p w14:paraId="12A169B5" w14:textId="77777777" w:rsidR="00A76F27" w:rsidRDefault="00000000">
            <w:r>
              <w:rPr>
                <w:b/>
                <w:bCs/>
                <w:sz w:val="20"/>
                <w:szCs w:val="20"/>
              </w:rPr>
              <w:t>APP 3: Collection</w:t>
            </w:r>
          </w:p>
          <w:p w14:paraId="55610963" w14:textId="77777777" w:rsidR="00A76F27" w:rsidRDefault="00000000">
            <w:pPr>
              <w:spacing w:before="20"/>
            </w:pPr>
            <w:r>
              <w:rPr>
                <w:color w:val="666666"/>
                <w:sz w:val="18"/>
                <w:szCs w:val="18"/>
              </w:rPr>
              <w:t>Is collection reasonably necessary and lawful?</w:t>
            </w:r>
          </w:p>
        </w:tc>
        <w:tc>
          <w:tcPr>
            <w:tcW w:w="2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06B2037E" w14:textId="77777777" w:rsidR="00A76F27" w:rsidRDefault="00000000">
            <w:r>
              <w:rPr>
                <w:sz w:val="20"/>
                <w:szCs w:val="20"/>
              </w:rPr>
              <w:t xml:space="preserve">☐ </w:t>
            </w:r>
            <w:proofErr w:type="gramStart"/>
            <w:r>
              <w:rPr>
                <w:sz w:val="20"/>
                <w:szCs w:val="20"/>
              </w:rPr>
              <w:t>Yes  ☐</w:t>
            </w:r>
            <w:proofErr w:type="gramEnd"/>
            <w:r>
              <w:rPr>
                <w:sz w:val="20"/>
                <w:szCs w:val="20"/>
              </w:rPr>
              <w:t xml:space="preserve"> </w:t>
            </w:r>
            <w:proofErr w:type="gramStart"/>
            <w:r>
              <w:rPr>
                <w:sz w:val="20"/>
                <w:szCs w:val="20"/>
              </w:rPr>
              <w:t>No  ☐</w:t>
            </w:r>
            <w:proofErr w:type="gramEnd"/>
            <w:r>
              <w:rPr>
                <w:sz w:val="20"/>
                <w:szCs w:val="20"/>
              </w:rPr>
              <w:t xml:space="preserve"> N/A</w:t>
            </w:r>
          </w:p>
        </w:tc>
        <w:tc>
          <w:tcPr>
            <w:tcW w:w="7158"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763CBB28" w14:textId="77777777" w:rsidR="00A76F27" w:rsidRDefault="00000000">
            <w:r>
              <w:rPr>
                <w:sz w:val="20"/>
                <w:szCs w:val="20"/>
              </w:rPr>
              <w:t> </w:t>
            </w:r>
          </w:p>
        </w:tc>
      </w:tr>
      <w:tr w:rsidR="00A76F27" w14:paraId="34B6109A" w14:textId="77777777">
        <w:tblPrEx>
          <w:tblCellMar>
            <w:top w:w="0" w:type="dxa"/>
            <w:bottom w:w="0" w:type="dxa"/>
          </w:tblCellMar>
        </w:tblPrEx>
        <w:tc>
          <w:tcPr>
            <w:tcW w:w="44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731F5B70" w14:textId="77777777" w:rsidR="00A76F27" w:rsidRDefault="00000000">
            <w:r>
              <w:rPr>
                <w:b/>
                <w:bCs/>
                <w:sz w:val="20"/>
                <w:szCs w:val="20"/>
              </w:rPr>
              <w:t>APP 5: Notification</w:t>
            </w:r>
          </w:p>
          <w:p w14:paraId="1503D113" w14:textId="77777777" w:rsidR="00A76F27" w:rsidRDefault="00000000">
            <w:pPr>
              <w:spacing w:before="20"/>
            </w:pPr>
            <w:r>
              <w:rPr>
                <w:color w:val="666666"/>
                <w:sz w:val="18"/>
                <w:szCs w:val="18"/>
              </w:rPr>
              <w:t>Will individuals be notified about collection?</w:t>
            </w:r>
          </w:p>
        </w:tc>
        <w:tc>
          <w:tcPr>
            <w:tcW w:w="2400"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4E788345" w14:textId="77777777" w:rsidR="00A76F27" w:rsidRDefault="00000000">
            <w:r>
              <w:rPr>
                <w:sz w:val="20"/>
                <w:szCs w:val="20"/>
              </w:rPr>
              <w:t xml:space="preserve">☐ </w:t>
            </w:r>
            <w:proofErr w:type="gramStart"/>
            <w:r>
              <w:rPr>
                <w:sz w:val="20"/>
                <w:szCs w:val="20"/>
              </w:rPr>
              <w:t>Yes  ☐</w:t>
            </w:r>
            <w:proofErr w:type="gramEnd"/>
            <w:r>
              <w:rPr>
                <w:sz w:val="20"/>
                <w:szCs w:val="20"/>
              </w:rPr>
              <w:t xml:space="preserve"> </w:t>
            </w:r>
            <w:proofErr w:type="gramStart"/>
            <w:r>
              <w:rPr>
                <w:sz w:val="20"/>
                <w:szCs w:val="20"/>
              </w:rPr>
              <w:t>No  ☐</w:t>
            </w:r>
            <w:proofErr w:type="gramEnd"/>
            <w:r>
              <w:rPr>
                <w:sz w:val="20"/>
                <w:szCs w:val="20"/>
              </w:rPr>
              <w:t xml:space="preserve"> N/A</w:t>
            </w:r>
          </w:p>
        </w:tc>
        <w:tc>
          <w:tcPr>
            <w:tcW w:w="7158"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0050BED8" w14:textId="77777777" w:rsidR="00A76F27" w:rsidRDefault="00000000">
            <w:r>
              <w:rPr>
                <w:sz w:val="20"/>
                <w:szCs w:val="20"/>
              </w:rPr>
              <w:t> </w:t>
            </w:r>
          </w:p>
        </w:tc>
      </w:tr>
      <w:tr w:rsidR="00A76F27" w14:paraId="5E186238" w14:textId="77777777">
        <w:tblPrEx>
          <w:tblCellMar>
            <w:top w:w="0" w:type="dxa"/>
            <w:bottom w:w="0" w:type="dxa"/>
          </w:tblCellMar>
        </w:tblPrEx>
        <w:tc>
          <w:tcPr>
            <w:tcW w:w="4400" w:type="dxa"/>
            <w:tcBorders>
              <w:top w:val="single" w:sz="1" w:space="0" w:color="CCCCCC"/>
              <w:left w:val="single" w:sz="1" w:space="0" w:color="CCCCCC"/>
              <w:bottom w:val="single" w:sz="1" w:space="0" w:color="CCCCCC"/>
              <w:right w:val="single" w:sz="1" w:space="0" w:color="CCCCCC"/>
            </w:tcBorders>
            <w:shd w:val="clear" w:color="auto" w:fill="EEF4FB"/>
            <w:tcMar>
              <w:top w:w="60" w:type="dxa"/>
              <w:left w:w="110" w:type="dxa"/>
              <w:bottom w:w="60" w:type="dxa"/>
              <w:right w:w="110" w:type="dxa"/>
            </w:tcMar>
          </w:tcPr>
          <w:p w14:paraId="47A7BD43" w14:textId="77777777" w:rsidR="00A76F27" w:rsidRDefault="00000000">
            <w:r>
              <w:rPr>
                <w:b/>
                <w:bCs/>
                <w:sz w:val="20"/>
                <w:szCs w:val="20"/>
              </w:rPr>
              <w:t>APP 6: Use and disclosure</w:t>
            </w:r>
          </w:p>
          <w:p w14:paraId="091488FD" w14:textId="77777777" w:rsidR="00A76F27" w:rsidRDefault="00000000">
            <w:pPr>
              <w:spacing w:before="20"/>
            </w:pPr>
            <w:r>
              <w:rPr>
                <w:color w:val="666666"/>
                <w:sz w:val="18"/>
                <w:szCs w:val="18"/>
              </w:rPr>
              <w:t>Will information only be used for its primary purpose?</w:t>
            </w:r>
          </w:p>
        </w:tc>
        <w:tc>
          <w:tcPr>
            <w:tcW w:w="2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73D7F69F" w14:textId="77777777" w:rsidR="00A76F27" w:rsidRDefault="00000000">
            <w:r>
              <w:rPr>
                <w:sz w:val="20"/>
                <w:szCs w:val="20"/>
              </w:rPr>
              <w:t xml:space="preserve">☐ </w:t>
            </w:r>
            <w:proofErr w:type="gramStart"/>
            <w:r>
              <w:rPr>
                <w:sz w:val="20"/>
                <w:szCs w:val="20"/>
              </w:rPr>
              <w:t>Yes  ☐</w:t>
            </w:r>
            <w:proofErr w:type="gramEnd"/>
            <w:r>
              <w:rPr>
                <w:sz w:val="20"/>
                <w:szCs w:val="20"/>
              </w:rPr>
              <w:t xml:space="preserve"> </w:t>
            </w:r>
            <w:proofErr w:type="gramStart"/>
            <w:r>
              <w:rPr>
                <w:sz w:val="20"/>
                <w:szCs w:val="20"/>
              </w:rPr>
              <w:t>No  ☐</w:t>
            </w:r>
            <w:proofErr w:type="gramEnd"/>
            <w:r>
              <w:rPr>
                <w:sz w:val="20"/>
                <w:szCs w:val="20"/>
              </w:rPr>
              <w:t xml:space="preserve"> N/A</w:t>
            </w:r>
          </w:p>
        </w:tc>
        <w:tc>
          <w:tcPr>
            <w:tcW w:w="7158"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3F1D321D" w14:textId="77777777" w:rsidR="00A76F27" w:rsidRDefault="00000000">
            <w:r>
              <w:rPr>
                <w:sz w:val="20"/>
                <w:szCs w:val="20"/>
              </w:rPr>
              <w:t> </w:t>
            </w:r>
          </w:p>
        </w:tc>
      </w:tr>
      <w:tr w:rsidR="00A76F27" w14:paraId="16285C96" w14:textId="77777777">
        <w:tblPrEx>
          <w:tblCellMar>
            <w:top w:w="0" w:type="dxa"/>
            <w:bottom w:w="0" w:type="dxa"/>
          </w:tblCellMar>
        </w:tblPrEx>
        <w:tc>
          <w:tcPr>
            <w:tcW w:w="44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687CD675" w14:textId="77777777" w:rsidR="00A76F27" w:rsidRDefault="00000000">
            <w:r>
              <w:rPr>
                <w:b/>
                <w:bCs/>
                <w:sz w:val="20"/>
                <w:szCs w:val="20"/>
              </w:rPr>
              <w:t>APP 8: Overseas disclosure</w:t>
            </w:r>
          </w:p>
          <w:p w14:paraId="183C37B9" w14:textId="77777777" w:rsidR="00A76F27" w:rsidRDefault="00000000">
            <w:pPr>
              <w:spacing w:before="20"/>
            </w:pPr>
            <w:r>
              <w:rPr>
                <w:color w:val="666666"/>
                <w:sz w:val="18"/>
                <w:szCs w:val="18"/>
              </w:rPr>
              <w:t>If disclosed overseas, are adequate protections in place?</w:t>
            </w:r>
          </w:p>
        </w:tc>
        <w:tc>
          <w:tcPr>
            <w:tcW w:w="2400"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5932794A" w14:textId="77777777" w:rsidR="00A76F27" w:rsidRDefault="00000000">
            <w:r>
              <w:rPr>
                <w:sz w:val="20"/>
                <w:szCs w:val="20"/>
              </w:rPr>
              <w:t xml:space="preserve">☐ </w:t>
            </w:r>
            <w:proofErr w:type="gramStart"/>
            <w:r>
              <w:rPr>
                <w:sz w:val="20"/>
                <w:szCs w:val="20"/>
              </w:rPr>
              <w:t>Yes  ☐</w:t>
            </w:r>
            <w:proofErr w:type="gramEnd"/>
            <w:r>
              <w:rPr>
                <w:sz w:val="20"/>
                <w:szCs w:val="20"/>
              </w:rPr>
              <w:t xml:space="preserve"> </w:t>
            </w:r>
            <w:proofErr w:type="gramStart"/>
            <w:r>
              <w:rPr>
                <w:sz w:val="20"/>
                <w:szCs w:val="20"/>
              </w:rPr>
              <w:t>No  ☐</w:t>
            </w:r>
            <w:proofErr w:type="gramEnd"/>
            <w:r>
              <w:rPr>
                <w:sz w:val="20"/>
                <w:szCs w:val="20"/>
              </w:rPr>
              <w:t xml:space="preserve"> N/A</w:t>
            </w:r>
          </w:p>
        </w:tc>
        <w:tc>
          <w:tcPr>
            <w:tcW w:w="7158" w:type="dxa"/>
            <w:tcBorders>
              <w:top w:val="single" w:sz="1" w:space="0" w:color="CCCCCC"/>
              <w:left w:val="single" w:sz="1" w:space="0" w:color="CCCCCC"/>
              <w:bottom w:val="single" w:sz="1" w:space="0" w:color="CCCCCC"/>
              <w:right w:val="single" w:sz="1" w:space="0" w:color="CCCCCC"/>
            </w:tcBorders>
            <w:tcMar>
              <w:top w:w="80" w:type="dxa"/>
              <w:left w:w="110" w:type="dxa"/>
              <w:bottom w:w="80" w:type="dxa"/>
              <w:right w:w="110" w:type="dxa"/>
            </w:tcMar>
          </w:tcPr>
          <w:p w14:paraId="0063F7DC" w14:textId="77777777" w:rsidR="00A76F27" w:rsidRDefault="00000000">
            <w:r>
              <w:rPr>
                <w:sz w:val="20"/>
                <w:szCs w:val="20"/>
              </w:rPr>
              <w:t> </w:t>
            </w:r>
          </w:p>
        </w:tc>
      </w:tr>
      <w:tr w:rsidR="00A76F27" w14:paraId="72F01A0A" w14:textId="77777777">
        <w:tblPrEx>
          <w:tblCellMar>
            <w:top w:w="0" w:type="dxa"/>
            <w:bottom w:w="0" w:type="dxa"/>
          </w:tblCellMar>
        </w:tblPrEx>
        <w:tc>
          <w:tcPr>
            <w:tcW w:w="4400" w:type="dxa"/>
            <w:tcBorders>
              <w:top w:val="single" w:sz="1" w:space="0" w:color="CCCCCC"/>
              <w:left w:val="single" w:sz="1" w:space="0" w:color="CCCCCC"/>
              <w:bottom w:val="single" w:sz="1" w:space="0" w:color="CCCCCC"/>
              <w:right w:val="single" w:sz="1" w:space="0" w:color="CCCCCC"/>
            </w:tcBorders>
            <w:shd w:val="clear" w:color="auto" w:fill="EEF4FB"/>
            <w:tcMar>
              <w:top w:w="60" w:type="dxa"/>
              <w:left w:w="110" w:type="dxa"/>
              <w:bottom w:w="60" w:type="dxa"/>
              <w:right w:w="110" w:type="dxa"/>
            </w:tcMar>
          </w:tcPr>
          <w:p w14:paraId="257499AC" w14:textId="77777777" w:rsidR="00A76F27" w:rsidRDefault="00000000">
            <w:r>
              <w:rPr>
                <w:b/>
                <w:bCs/>
                <w:sz w:val="20"/>
                <w:szCs w:val="20"/>
              </w:rPr>
              <w:t>APP 11: Security</w:t>
            </w:r>
          </w:p>
          <w:p w14:paraId="05381FA8" w14:textId="77777777" w:rsidR="00A76F27" w:rsidRDefault="00000000">
            <w:pPr>
              <w:spacing w:before="20"/>
            </w:pPr>
            <w:r>
              <w:rPr>
                <w:color w:val="666666"/>
                <w:sz w:val="18"/>
                <w:szCs w:val="18"/>
              </w:rPr>
              <w:t>Are reasonable security measures in place, including destruction when no longer needed?</w:t>
            </w:r>
          </w:p>
        </w:tc>
        <w:tc>
          <w:tcPr>
            <w:tcW w:w="2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55231040" w14:textId="77777777" w:rsidR="00A76F27" w:rsidRDefault="00000000">
            <w:r>
              <w:rPr>
                <w:sz w:val="20"/>
                <w:szCs w:val="20"/>
              </w:rPr>
              <w:t xml:space="preserve">☐ </w:t>
            </w:r>
            <w:proofErr w:type="gramStart"/>
            <w:r>
              <w:rPr>
                <w:sz w:val="20"/>
                <w:szCs w:val="20"/>
              </w:rPr>
              <w:t>Yes  ☐</w:t>
            </w:r>
            <w:proofErr w:type="gramEnd"/>
            <w:r>
              <w:rPr>
                <w:sz w:val="20"/>
                <w:szCs w:val="20"/>
              </w:rPr>
              <w:t xml:space="preserve"> </w:t>
            </w:r>
            <w:proofErr w:type="gramStart"/>
            <w:r>
              <w:rPr>
                <w:sz w:val="20"/>
                <w:szCs w:val="20"/>
              </w:rPr>
              <w:t>No  ☐</w:t>
            </w:r>
            <w:proofErr w:type="gramEnd"/>
            <w:r>
              <w:rPr>
                <w:sz w:val="20"/>
                <w:szCs w:val="20"/>
              </w:rPr>
              <w:t xml:space="preserve"> N/A</w:t>
            </w:r>
          </w:p>
        </w:tc>
        <w:tc>
          <w:tcPr>
            <w:tcW w:w="7158" w:type="dxa"/>
            <w:tcBorders>
              <w:top w:val="single" w:sz="1" w:space="0" w:color="CCCCCC"/>
              <w:left w:val="single" w:sz="1" w:space="0" w:color="CCCCCC"/>
              <w:bottom w:val="single" w:sz="1" w:space="0" w:color="CCCCCC"/>
              <w:right w:val="single" w:sz="1" w:space="0" w:color="CCCCCC"/>
            </w:tcBorders>
            <w:shd w:val="clear" w:color="auto" w:fill="EEF4FB"/>
            <w:tcMar>
              <w:top w:w="80" w:type="dxa"/>
              <w:left w:w="110" w:type="dxa"/>
              <w:bottom w:w="80" w:type="dxa"/>
              <w:right w:w="110" w:type="dxa"/>
            </w:tcMar>
          </w:tcPr>
          <w:p w14:paraId="3D334523" w14:textId="77777777" w:rsidR="00A76F27" w:rsidRDefault="00000000">
            <w:r>
              <w:rPr>
                <w:sz w:val="20"/>
                <w:szCs w:val="20"/>
              </w:rPr>
              <w:t> </w:t>
            </w:r>
          </w:p>
        </w:tc>
      </w:tr>
    </w:tbl>
    <w:p w14:paraId="0023F908" w14:textId="77777777" w:rsidR="00A76F27" w:rsidRDefault="00A76F27">
      <w:pPr>
        <w:spacing w:before="140" w:after="14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3158"/>
      </w:tblGrid>
      <w:tr w:rsidR="00A76F27" w14:paraId="6B7ED347" w14:textId="77777777">
        <w:tblPrEx>
          <w:tblCellMar>
            <w:top w:w="0" w:type="dxa"/>
            <w:bottom w:w="0" w:type="dxa"/>
          </w:tblCellMar>
        </w:tblPrEx>
        <w:tc>
          <w:tcPr>
            <w:tcW w:w="800" w:type="dxa"/>
            <w:shd w:val="clear" w:color="auto" w:fill="1F3864"/>
            <w:tcMar>
              <w:top w:w="80" w:type="dxa"/>
              <w:left w:w="0" w:type="dxa"/>
              <w:bottom w:w="80" w:type="dxa"/>
              <w:right w:w="0" w:type="dxa"/>
            </w:tcMar>
            <w:vAlign w:val="center"/>
          </w:tcPr>
          <w:p w14:paraId="7F156412" w14:textId="77777777" w:rsidR="00A76F27" w:rsidRDefault="00000000">
            <w:pPr>
              <w:jc w:val="center"/>
            </w:pPr>
            <w:r>
              <w:rPr>
                <w:b/>
                <w:bCs/>
                <w:color w:val="FFFFFF"/>
                <w:sz w:val="30"/>
                <w:szCs w:val="30"/>
              </w:rPr>
              <w:t>7</w:t>
            </w:r>
          </w:p>
        </w:tc>
        <w:tc>
          <w:tcPr>
            <w:tcW w:w="13158" w:type="dxa"/>
            <w:shd w:val="clear" w:color="auto" w:fill="EEF4FB"/>
            <w:tcMar>
              <w:top w:w="80" w:type="dxa"/>
              <w:left w:w="160" w:type="dxa"/>
              <w:bottom w:w="80" w:type="dxa"/>
              <w:right w:w="160" w:type="dxa"/>
            </w:tcMar>
            <w:vAlign w:val="center"/>
          </w:tcPr>
          <w:p w14:paraId="72AD0145" w14:textId="77777777" w:rsidR="00A76F27" w:rsidRDefault="00000000">
            <w:r>
              <w:rPr>
                <w:b/>
                <w:bCs/>
                <w:color w:val="1F3864"/>
                <w:sz w:val="24"/>
                <w:szCs w:val="24"/>
              </w:rPr>
              <w:t>Decide, record and approve</w:t>
            </w:r>
          </w:p>
          <w:p w14:paraId="7216B085" w14:textId="77777777" w:rsidR="00A76F27" w:rsidRDefault="00000000">
            <w:pPr>
              <w:spacing w:before="30"/>
            </w:pPr>
            <w:r>
              <w:rPr>
                <w:i/>
                <w:iCs/>
                <w:color w:val="666666"/>
                <w:sz w:val="19"/>
                <w:szCs w:val="19"/>
              </w:rPr>
              <w:t>Record the decision and any conditions. Keep the completed PIA with firm compliance records and diarise a review.</w:t>
            </w:r>
          </w:p>
        </w:tc>
      </w:tr>
    </w:tbl>
    <w:p w14:paraId="7B7C3975" w14:textId="77777777" w:rsidR="00A76F27" w:rsidRDefault="00A76F27">
      <w:pPr>
        <w:spacing w:before="100" w:after="100"/>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0"/>
        <w:gridCol w:w="7758"/>
      </w:tblGrid>
      <w:tr w:rsidR="00A76F27" w14:paraId="08E6E4E6" w14:textId="77777777">
        <w:tblPrEx>
          <w:tblCellMar>
            <w:top w:w="0" w:type="dxa"/>
            <w:bottom w:w="0" w:type="dxa"/>
          </w:tblCellMar>
        </w:tblPrEx>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67B548A5" w14:textId="77777777" w:rsidR="00A76F27" w:rsidRDefault="00000000">
            <w:r>
              <w:rPr>
                <w:b/>
                <w:bCs/>
                <w:sz w:val="20"/>
                <w:szCs w:val="20"/>
              </w:rPr>
              <w:t>Overall privacy risk rating:   ☐ Low    ☐ Medium    ☐ High</w:t>
            </w:r>
          </w:p>
        </w:tc>
        <w:tc>
          <w:tcPr>
            <w:tcW w:w="7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30B0C79F" w14:textId="77777777" w:rsidR="00A76F27" w:rsidRDefault="00000000">
            <w:r>
              <w:rPr>
                <w:sz w:val="20"/>
                <w:szCs w:val="20"/>
              </w:rPr>
              <w:t> </w:t>
            </w:r>
          </w:p>
        </w:tc>
      </w:tr>
      <w:tr w:rsidR="00A76F27" w14:paraId="30700148" w14:textId="77777777">
        <w:tblPrEx>
          <w:tblCellMar>
            <w:top w:w="0" w:type="dxa"/>
            <w:bottom w:w="0" w:type="dxa"/>
          </w:tblCellMar>
        </w:tblPrEx>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1CE7FFA2" w14:textId="77777777" w:rsidR="00A76F27" w:rsidRDefault="00000000">
            <w:r>
              <w:rPr>
                <w:b/>
                <w:bCs/>
                <w:sz w:val="20"/>
                <w:szCs w:val="20"/>
              </w:rPr>
              <w:lastRenderedPageBreak/>
              <w:t>Recommendations / conditions of approval</w:t>
            </w:r>
          </w:p>
        </w:tc>
        <w:tc>
          <w:tcPr>
            <w:tcW w:w="7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0B46A68C" w14:textId="77777777" w:rsidR="00A76F27" w:rsidRDefault="00000000">
            <w:r>
              <w:rPr>
                <w:sz w:val="20"/>
                <w:szCs w:val="20"/>
              </w:rPr>
              <w:t> </w:t>
            </w:r>
          </w:p>
        </w:tc>
      </w:tr>
      <w:tr w:rsidR="00A76F27" w14:paraId="220F06AA" w14:textId="77777777">
        <w:tblPrEx>
          <w:tblCellMar>
            <w:top w:w="0" w:type="dxa"/>
            <w:bottom w:w="0" w:type="dxa"/>
          </w:tblCellMar>
        </w:tblPrEx>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53EDF861" w14:textId="77777777" w:rsidR="00A76F27" w:rsidRDefault="00000000">
            <w:r>
              <w:rPr>
                <w:b/>
                <w:bCs/>
                <w:sz w:val="20"/>
                <w:szCs w:val="20"/>
              </w:rPr>
              <w:t>Decision:   ☐ Approved    ☐ Approved with conditions    ☐ Not approved</w:t>
            </w:r>
          </w:p>
        </w:tc>
        <w:tc>
          <w:tcPr>
            <w:tcW w:w="7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6B5E772E" w14:textId="77777777" w:rsidR="00A76F27" w:rsidRDefault="00000000">
            <w:r>
              <w:rPr>
                <w:sz w:val="20"/>
                <w:szCs w:val="20"/>
              </w:rPr>
              <w:t> </w:t>
            </w:r>
          </w:p>
        </w:tc>
      </w:tr>
      <w:tr w:rsidR="00A76F27" w14:paraId="1C5CEA9F" w14:textId="77777777">
        <w:tblPrEx>
          <w:tblCellMar>
            <w:top w:w="0" w:type="dxa"/>
            <w:bottom w:w="0" w:type="dxa"/>
          </w:tblCellMar>
        </w:tblPrEx>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90" w:type="dxa"/>
              <w:left w:w="110" w:type="dxa"/>
              <w:bottom w:w="90" w:type="dxa"/>
              <w:right w:w="110" w:type="dxa"/>
            </w:tcMar>
          </w:tcPr>
          <w:p w14:paraId="357F716A" w14:textId="77777777" w:rsidR="00A76F27" w:rsidRDefault="00000000">
            <w:r>
              <w:rPr>
                <w:b/>
                <w:bCs/>
                <w:sz w:val="20"/>
                <w:szCs w:val="20"/>
              </w:rPr>
              <w:t>Review date (diarise)</w:t>
            </w:r>
          </w:p>
        </w:tc>
        <w:tc>
          <w:tcPr>
            <w:tcW w:w="7758" w:type="dxa"/>
            <w:tcBorders>
              <w:top w:val="single" w:sz="1" w:space="0" w:color="CCCCCC"/>
              <w:left w:val="single" w:sz="1" w:space="0" w:color="CCCCCC"/>
              <w:bottom w:val="single" w:sz="1" w:space="0" w:color="CCCCCC"/>
              <w:right w:val="single" w:sz="1" w:space="0" w:color="CCCCCC"/>
            </w:tcBorders>
            <w:tcMar>
              <w:top w:w="90" w:type="dxa"/>
              <w:left w:w="110" w:type="dxa"/>
              <w:bottom w:w="90" w:type="dxa"/>
              <w:right w:w="110" w:type="dxa"/>
            </w:tcMar>
          </w:tcPr>
          <w:p w14:paraId="752EB82F" w14:textId="77777777" w:rsidR="00A76F27" w:rsidRDefault="00000000">
            <w:r>
              <w:rPr>
                <w:sz w:val="20"/>
                <w:szCs w:val="20"/>
              </w:rPr>
              <w:t> </w:t>
            </w:r>
          </w:p>
        </w:tc>
      </w:tr>
    </w:tbl>
    <w:p w14:paraId="33A19FDE" w14:textId="77777777" w:rsidR="00A76F27" w:rsidRDefault="00A76F27">
      <w:pPr>
        <w:spacing w:before="180" w:after="180"/>
      </w:pPr>
    </w:p>
    <w:tbl>
      <w:tblPr>
        <w:tblW w:w="1395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9"/>
        <w:gridCol w:w="3489"/>
        <w:gridCol w:w="3489"/>
        <w:gridCol w:w="3491"/>
      </w:tblGrid>
      <w:tr w:rsidR="00A76F27" w14:paraId="716B30EC" w14:textId="77777777">
        <w:tblPrEx>
          <w:tblCellMar>
            <w:top w:w="0" w:type="dxa"/>
            <w:bottom w:w="0" w:type="dxa"/>
          </w:tblCellMar>
        </w:tblPrEx>
        <w:tc>
          <w:tcPr>
            <w:tcW w:w="3489" w:type="dxa"/>
            <w:tcBorders>
              <w:bottom w:val="single" w:sz="4" w:space="0" w:color="1F3864"/>
            </w:tcBorders>
            <w:tcMar>
              <w:top w:w="60" w:type="dxa"/>
              <w:left w:w="0" w:type="dxa"/>
              <w:bottom w:w="60" w:type="dxa"/>
              <w:right w:w="200" w:type="dxa"/>
            </w:tcMar>
          </w:tcPr>
          <w:p w14:paraId="5A7ED3C6" w14:textId="77777777" w:rsidR="00A76F27" w:rsidRDefault="00000000">
            <w:r>
              <w:rPr>
                <w:b/>
                <w:bCs/>
                <w:color w:val="1F3864"/>
                <w:sz w:val="20"/>
                <w:szCs w:val="20"/>
              </w:rPr>
              <w:t>Assessed by</w:t>
            </w:r>
          </w:p>
          <w:p w14:paraId="4E8F41C0" w14:textId="77777777" w:rsidR="00A76F27" w:rsidRDefault="00000000">
            <w:pPr>
              <w:spacing w:before="100"/>
            </w:pPr>
            <w:r>
              <w:rPr>
                <w:sz w:val="24"/>
                <w:szCs w:val="24"/>
              </w:rPr>
              <w:t> </w:t>
            </w:r>
          </w:p>
        </w:tc>
        <w:tc>
          <w:tcPr>
            <w:tcW w:w="3489" w:type="dxa"/>
            <w:tcBorders>
              <w:bottom w:val="single" w:sz="4" w:space="0" w:color="1F3864"/>
            </w:tcBorders>
            <w:tcMar>
              <w:top w:w="60" w:type="dxa"/>
              <w:left w:w="0" w:type="dxa"/>
              <w:bottom w:w="60" w:type="dxa"/>
              <w:right w:w="200" w:type="dxa"/>
            </w:tcMar>
          </w:tcPr>
          <w:p w14:paraId="68DA2F06" w14:textId="77777777" w:rsidR="00A76F27" w:rsidRDefault="00000000">
            <w:r>
              <w:rPr>
                <w:b/>
                <w:bCs/>
                <w:color w:val="1F3864"/>
                <w:sz w:val="20"/>
                <w:szCs w:val="20"/>
              </w:rPr>
              <w:t>Position</w:t>
            </w:r>
          </w:p>
          <w:p w14:paraId="154AF5F0" w14:textId="77777777" w:rsidR="00A76F27" w:rsidRDefault="00000000">
            <w:pPr>
              <w:spacing w:before="100"/>
            </w:pPr>
            <w:r>
              <w:rPr>
                <w:sz w:val="24"/>
                <w:szCs w:val="24"/>
              </w:rPr>
              <w:t> </w:t>
            </w:r>
          </w:p>
        </w:tc>
        <w:tc>
          <w:tcPr>
            <w:tcW w:w="3489" w:type="dxa"/>
            <w:tcBorders>
              <w:bottom w:val="single" w:sz="4" w:space="0" w:color="1F3864"/>
            </w:tcBorders>
            <w:tcMar>
              <w:top w:w="60" w:type="dxa"/>
              <w:left w:w="0" w:type="dxa"/>
              <w:bottom w:w="60" w:type="dxa"/>
              <w:right w:w="200" w:type="dxa"/>
            </w:tcMar>
          </w:tcPr>
          <w:p w14:paraId="77C9BC38" w14:textId="77777777" w:rsidR="00A76F27" w:rsidRDefault="00000000">
            <w:r>
              <w:rPr>
                <w:b/>
                <w:bCs/>
                <w:color w:val="1F3864"/>
                <w:sz w:val="20"/>
                <w:szCs w:val="20"/>
              </w:rPr>
              <w:t>Signature</w:t>
            </w:r>
          </w:p>
          <w:p w14:paraId="1146ADDA" w14:textId="77777777" w:rsidR="00A76F27" w:rsidRDefault="00000000">
            <w:pPr>
              <w:spacing w:before="100"/>
            </w:pPr>
            <w:r>
              <w:rPr>
                <w:sz w:val="24"/>
                <w:szCs w:val="24"/>
              </w:rPr>
              <w:t> </w:t>
            </w:r>
          </w:p>
        </w:tc>
        <w:tc>
          <w:tcPr>
            <w:tcW w:w="3491" w:type="dxa"/>
            <w:tcBorders>
              <w:bottom w:val="single" w:sz="4" w:space="0" w:color="1F3864"/>
            </w:tcBorders>
            <w:tcMar>
              <w:top w:w="60" w:type="dxa"/>
              <w:left w:w="0" w:type="dxa"/>
              <w:bottom w:w="60" w:type="dxa"/>
              <w:right w:w="200" w:type="dxa"/>
            </w:tcMar>
          </w:tcPr>
          <w:p w14:paraId="5F884143" w14:textId="77777777" w:rsidR="00A76F27" w:rsidRDefault="00000000">
            <w:r>
              <w:rPr>
                <w:b/>
                <w:bCs/>
                <w:color w:val="1F3864"/>
                <w:sz w:val="20"/>
                <w:szCs w:val="20"/>
              </w:rPr>
              <w:t>Date</w:t>
            </w:r>
          </w:p>
          <w:p w14:paraId="093C829B" w14:textId="77777777" w:rsidR="00A76F27" w:rsidRDefault="00000000">
            <w:pPr>
              <w:spacing w:before="100"/>
            </w:pPr>
            <w:r>
              <w:rPr>
                <w:sz w:val="24"/>
                <w:szCs w:val="24"/>
              </w:rPr>
              <w:t> </w:t>
            </w:r>
          </w:p>
        </w:tc>
      </w:tr>
      <w:tr w:rsidR="00A76F27" w14:paraId="13328BD3" w14:textId="77777777">
        <w:tblPrEx>
          <w:tblCellMar>
            <w:top w:w="0" w:type="dxa"/>
            <w:bottom w:w="0" w:type="dxa"/>
          </w:tblCellMar>
        </w:tblPrEx>
        <w:tc>
          <w:tcPr>
            <w:tcW w:w="3489" w:type="dxa"/>
            <w:tcBorders>
              <w:bottom w:val="single" w:sz="4" w:space="0" w:color="1F3864"/>
            </w:tcBorders>
            <w:tcMar>
              <w:top w:w="60" w:type="dxa"/>
              <w:left w:w="0" w:type="dxa"/>
              <w:bottom w:w="60" w:type="dxa"/>
              <w:right w:w="200" w:type="dxa"/>
            </w:tcMar>
          </w:tcPr>
          <w:p w14:paraId="3840CBEA" w14:textId="77777777" w:rsidR="00A76F27" w:rsidRDefault="00000000">
            <w:r>
              <w:rPr>
                <w:b/>
                <w:bCs/>
                <w:color w:val="1F3864"/>
                <w:sz w:val="20"/>
                <w:szCs w:val="20"/>
              </w:rPr>
              <w:t>Approved by</w:t>
            </w:r>
          </w:p>
          <w:p w14:paraId="28DBA55A" w14:textId="77777777" w:rsidR="00A76F27" w:rsidRDefault="00000000">
            <w:pPr>
              <w:spacing w:before="100"/>
            </w:pPr>
            <w:r>
              <w:rPr>
                <w:sz w:val="24"/>
                <w:szCs w:val="24"/>
              </w:rPr>
              <w:t> </w:t>
            </w:r>
          </w:p>
        </w:tc>
        <w:tc>
          <w:tcPr>
            <w:tcW w:w="3489" w:type="dxa"/>
            <w:tcBorders>
              <w:bottom w:val="single" w:sz="4" w:space="0" w:color="1F3864"/>
            </w:tcBorders>
            <w:tcMar>
              <w:top w:w="60" w:type="dxa"/>
              <w:left w:w="0" w:type="dxa"/>
              <w:bottom w:w="60" w:type="dxa"/>
              <w:right w:w="200" w:type="dxa"/>
            </w:tcMar>
          </w:tcPr>
          <w:p w14:paraId="0D634344" w14:textId="77777777" w:rsidR="00A76F27" w:rsidRDefault="00000000">
            <w:r>
              <w:rPr>
                <w:b/>
                <w:bCs/>
                <w:color w:val="1F3864"/>
                <w:sz w:val="20"/>
                <w:szCs w:val="20"/>
              </w:rPr>
              <w:t>Position</w:t>
            </w:r>
          </w:p>
          <w:p w14:paraId="34184BD0" w14:textId="77777777" w:rsidR="00A76F27" w:rsidRDefault="00000000">
            <w:pPr>
              <w:spacing w:before="100"/>
            </w:pPr>
            <w:r>
              <w:rPr>
                <w:sz w:val="24"/>
                <w:szCs w:val="24"/>
              </w:rPr>
              <w:t> </w:t>
            </w:r>
          </w:p>
        </w:tc>
        <w:tc>
          <w:tcPr>
            <w:tcW w:w="3489" w:type="dxa"/>
            <w:tcBorders>
              <w:bottom w:val="single" w:sz="4" w:space="0" w:color="1F3864"/>
            </w:tcBorders>
            <w:tcMar>
              <w:top w:w="60" w:type="dxa"/>
              <w:left w:w="0" w:type="dxa"/>
              <w:bottom w:w="60" w:type="dxa"/>
              <w:right w:w="200" w:type="dxa"/>
            </w:tcMar>
          </w:tcPr>
          <w:p w14:paraId="232148AD" w14:textId="77777777" w:rsidR="00A76F27" w:rsidRDefault="00000000">
            <w:r>
              <w:rPr>
                <w:b/>
                <w:bCs/>
                <w:color w:val="1F3864"/>
                <w:sz w:val="20"/>
                <w:szCs w:val="20"/>
              </w:rPr>
              <w:t>Signature</w:t>
            </w:r>
          </w:p>
          <w:p w14:paraId="4EEDCDB8" w14:textId="77777777" w:rsidR="00A76F27" w:rsidRDefault="00000000">
            <w:pPr>
              <w:spacing w:before="100"/>
            </w:pPr>
            <w:r>
              <w:rPr>
                <w:sz w:val="24"/>
                <w:szCs w:val="24"/>
              </w:rPr>
              <w:t> </w:t>
            </w:r>
          </w:p>
        </w:tc>
        <w:tc>
          <w:tcPr>
            <w:tcW w:w="3491" w:type="dxa"/>
            <w:tcBorders>
              <w:bottom w:val="single" w:sz="4" w:space="0" w:color="1F3864"/>
            </w:tcBorders>
            <w:tcMar>
              <w:top w:w="60" w:type="dxa"/>
              <w:left w:w="0" w:type="dxa"/>
              <w:bottom w:w="60" w:type="dxa"/>
              <w:right w:w="200" w:type="dxa"/>
            </w:tcMar>
          </w:tcPr>
          <w:p w14:paraId="13F9E084" w14:textId="77777777" w:rsidR="00A76F27" w:rsidRDefault="00000000">
            <w:r>
              <w:rPr>
                <w:b/>
                <w:bCs/>
                <w:color w:val="1F3864"/>
                <w:sz w:val="20"/>
                <w:szCs w:val="20"/>
              </w:rPr>
              <w:t>Date</w:t>
            </w:r>
          </w:p>
          <w:p w14:paraId="7426E52B" w14:textId="77777777" w:rsidR="00A76F27" w:rsidRDefault="00000000">
            <w:pPr>
              <w:spacing w:before="100"/>
            </w:pPr>
            <w:r>
              <w:rPr>
                <w:sz w:val="24"/>
                <w:szCs w:val="24"/>
              </w:rPr>
              <w:t> </w:t>
            </w:r>
          </w:p>
        </w:tc>
      </w:tr>
    </w:tbl>
    <w:p w14:paraId="152AD208" w14:textId="77777777" w:rsidR="00A76F27" w:rsidRDefault="00A76F27">
      <w:pPr>
        <w:spacing w:before="200" w:after="200"/>
      </w:pPr>
    </w:p>
    <w:p w14:paraId="26C82F1C" w14:textId="41F9B804" w:rsidR="00A76F27" w:rsidRDefault="00A76F27">
      <w:pPr>
        <w:spacing w:before="160"/>
        <w:jc w:val="center"/>
      </w:pPr>
    </w:p>
    <w:sectPr w:rsidR="00A76F27">
      <w:headerReference w:type="default" r:id="rId7"/>
      <w:footerReference w:type="default" r:id="rId8"/>
      <w:pgSz w:w="16838" w:h="11906" w:orient="landscape"/>
      <w:pgMar w:top="1134" w:right="1440" w:bottom="113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6CA0" w14:textId="77777777" w:rsidR="00491A07" w:rsidRDefault="00491A07">
      <w:r>
        <w:separator/>
      </w:r>
    </w:p>
  </w:endnote>
  <w:endnote w:type="continuationSeparator" w:id="0">
    <w:p w14:paraId="69214EC7" w14:textId="77777777" w:rsidR="00491A07" w:rsidRDefault="0049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ED00" w14:textId="77777777" w:rsidR="00A76F27" w:rsidRDefault="00000000" w:rsidP="00DA47FA">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DA47FA">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sidR="00DA47FA">
      <w:rPr>
        <w:noProof/>
        <w:color w:val="666666"/>
        <w:sz w:val="18"/>
        <w:szCs w:val="18"/>
      </w:rPr>
      <w:t>2</w:t>
    </w:r>
    <w:r>
      <w:rPr>
        <w:color w:val="666666"/>
        <w:sz w:val="18"/>
        <w:szCs w:val="18"/>
      </w:rPr>
      <w:fldChar w:fldCharType="end"/>
    </w:r>
    <w:r>
      <w:rPr>
        <w:color w:val="666666"/>
        <w:sz w:val="18"/>
        <w:szCs w:val="18"/>
      </w:rPr>
      <w:t xml:space="preserve">  ·  QLS Privacy Toolkit · Document 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6798" w14:textId="77777777" w:rsidR="00491A07" w:rsidRDefault="00491A07">
      <w:r>
        <w:separator/>
      </w:r>
    </w:p>
  </w:footnote>
  <w:footnote w:type="continuationSeparator" w:id="0">
    <w:p w14:paraId="096A5969" w14:textId="77777777" w:rsidR="00491A07" w:rsidRDefault="0049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3FED" w14:textId="77777777" w:rsidR="00A76F27" w:rsidRDefault="00000000">
    <w:pPr>
      <w:pBdr>
        <w:bottom w:val="single" w:sz="4" w:space="4" w:color="CCCCCC"/>
      </w:pBdr>
      <w:jc w:val="right"/>
    </w:pPr>
    <w:r>
      <w:rPr>
        <w:color w:val="666666"/>
        <w:sz w:val="18"/>
        <w:szCs w:val="18"/>
      </w:rPr>
      <w:t xml:space="preserve">[FIRM </w:t>
    </w:r>
    <w:proofErr w:type="gramStart"/>
    <w:r>
      <w:rPr>
        <w:color w:val="666666"/>
        <w:sz w:val="18"/>
        <w:szCs w:val="18"/>
      </w:rPr>
      <w:t>NAME]  ·</w:t>
    </w:r>
    <w:proofErr w:type="gramEnd"/>
    <w:r>
      <w:rPr>
        <w:color w:val="666666"/>
        <w:sz w:val="18"/>
        <w:szCs w:val="18"/>
      </w:rPr>
      <w:t xml:space="preserve">  Privacy Impact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F7DEE"/>
    <w:multiLevelType w:val="hybridMultilevel"/>
    <w:tmpl w:val="BD667AF2"/>
    <w:lvl w:ilvl="0" w:tplc="FBC430F4">
      <w:start w:val="1"/>
      <w:numFmt w:val="bullet"/>
      <w:lvlText w:val="•"/>
      <w:lvlJc w:val="left"/>
      <w:pPr>
        <w:ind w:left="540" w:hanging="270"/>
      </w:pPr>
    </w:lvl>
    <w:lvl w:ilvl="1" w:tplc="71123978">
      <w:numFmt w:val="decimal"/>
      <w:lvlText w:val=""/>
      <w:lvlJc w:val="left"/>
    </w:lvl>
    <w:lvl w:ilvl="2" w:tplc="FE2A1D2A">
      <w:numFmt w:val="decimal"/>
      <w:lvlText w:val=""/>
      <w:lvlJc w:val="left"/>
    </w:lvl>
    <w:lvl w:ilvl="3" w:tplc="5A586B12">
      <w:numFmt w:val="decimal"/>
      <w:lvlText w:val=""/>
      <w:lvlJc w:val="left"/>
    </w:lvl>
    <w:lvl w:ilvl="4" w:tplc="14CAE7FE">
      <w:numFmt w:val="decimal"/>
      <w:lvlText w:val=""/>
      <w:lvlJc w:val="left"/>
    </w:lvl>
    <w:lvl w:ilvl="5" w:tplc="9118F2A2">
      <w:numFmt w:val="decimal"/>
      <w:lvlText w:val=""/>
      <w:lvlJc w:val="left"/>
    </w:lvl>
    <w:lvl w:ilvl="6" w:tplc="DD882DE2">
      <w:numFmt w:val="decimal"/>
      <w:lvlText w:val=""/>
      <w:lvlJc w:val="left"/>
    </w:lvl>
    <w:lvl w:ilvl="7" w:tplc="875A1F04">
      <w:numFmt w:val="decimal"/>
      <w:lvlText w:val=""/>
      <w:lvlJc w:val="left"/>
    </w:lvl>
    <w:lvl w:ilvl="8" w:tplc="3A682EDE">
      <w:numFmt w:val="decimal"/>
      <w:lvlText w:val=""/>
      <w:lvlJc w:val="left"/>
    </w:lvl>
  </w:abstractNum>
  <w:abstractNum w:abstractNumId="1" w15:restartNumberingAfterBreak="0">
    <w:nsid w:val="430734FC"/>
    <w:multiLevelType w:val="hybridMultilevel"/>
    <w:tmpl w:val="BCB6136A"/>
    <w:lvl w:ilvl="0" w:tplc="25DCAC40">
      <w:start w:val="1"/>
      <w:numFmt w:val="bullet"/>
      <w:lvlText w:val="●"/>
      <w:lvlJc w:val="left"/>
      <w:pPr>
        <w:ind w:left="720" w:hanging="360"/>
      </w:pPr>
    </w:lvl>
    <w:lvl w:ilvl="1" w:tplc="9D22C9FC">
      <w:start w:val="1"/>
      <w:numFmt w:val="bullet"/>
      <w:lvlText w:val="○"/>
      <w:lvlJc w:val="left"/>
      <w:pPr>
        <w:ind w:left="1440" w:hanging="360"/>
      </w:pPr>
    </w:lvl>
    <w:lvl w:ilvl="2" w:tplc="6EDA070C">
      <w:start w:val="1"/>
      <w:numFmt w:val="bullet"/>
      <w:lvlText w:val="■"/>
      <w:lvlJc w:val="left"/>
      <w:pPr>
        <w:ind w:left="2160" w:hanging="360"/>
      </w:pPr>
    </w:lvl>
    <w:lvl w:ilvl="3" w:tplc="B7301D4A">
      <w:start w:val="1"/>
      <w:numFmt w:val="bullet"/>
      <w:lvlText w:val="●"/>
      <w:lvlJc w:val="left"/>
      <w:pPr>
        <w:ind w:left="2880" w:hanging="360"/>
      </w:pPr>
    </w:lvl>
    <w:lvl w:ilvl="4" w:tplc="E92CFECE">
      <w:start w:val="1"/>
      <w:numFmt w:val="bullet"/>
      <w:lvlText w:val="○"/>
      <w:lvlJc w:val="left"/>
      <w:pPr>
        <w:ind w:left="3600" w:hanging="360"/>
      </w:pPr>
    </w:lvl>
    <w:lvl w:ilvl="5" w:tplc="DB746C06">
      <w:start w:val="1"/>
      <w:numFmt w:val="bullet"/>
      <w:lvlText w:val="■"/>
      <w:lvlJc w:val="left"/>
      <w:pPr>
        <w:ind w:left="4320" w:hanging="360"/>
      </w:pPr>
    </w:lvl>
    <w:lvl w:ilvl="6" w:tplc="7A42A0B4">
      <w:start w:val="1"/>
      <w:numFmt w:val="bullet"/>
      <w:lvlText w:val="●"/>
      <w:lvlJc w:val="left"/>
      <w:pPr>
        <w:ind w:left="5040" w:hanging="360"/>
      </w:pPr>
    </w:lvl>
    <w:lvl w:ilvl="7" w:tplc="A1FCC950">
      <w:start w:val="1"/>
      <w:numFmt w:val="bullet"/>
      <w:lvlText w:val="●"/>
      <w:lvlJc w:val="left"/>
      <w:pPr>
        <w:ind w:left="5760" w:hanging="360"/>
      </w:pPr>
    </w:lvl>
    <w:lvl w:ilvl="8" w:tplc="BC022FE8">
      <w:start w:val="1"/>
      <w:numFmt w:val="bullet"/>
      <w:lvlText w:val="●"/>
      <w:lvlJc w:val="left"/>
      <w:pPr>
        <w:ind w:left="6480" w:hanging="360"/>
      </w:pPr>
    </w:lvl>
  </w:abstractNum>
  <w:num w:numId="1" w16cid:durableId="1733697428">
    <w:abstractNumId w:val="1"/>
    <w:lvlOverride w:ilvl="0">
      <w:startOverride w:val="1"/>
    </w:lvlOverride>
  </w:num>
  <w:num w:numId="2" w16cid:durableId="10023956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27"/>
    <w:rsid w:val="00491A07"/>
    <w:rsid w:val="00A76F27"/>
    <w:rsid w:val="00CC77D7"/>
    <w:rsid w:val="00DA47FA"/>
    <w:rsid w:val="00EF1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EE8F"/>
  <w15:docId w15:val="{D7EED62B-78FA-40E3-8496-DBB8CC24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A47FA"/>
    <w:pPr>
      <w:tabs>
        <w:tab w:val="center" w:pos="4513"/>
        <w:tab w:val="right" w:pos="9026"/>
      </w:tabs>
    </w:pPr>
  </w:style>
  <w:style w:type="character" w:customStyle="1" w:styleId="HeaderChar">
    <w:name w:val="Header Char"/>
    <w:basedOn w:val="DefaultParagraphFont"/>
    <w:link w:val="Header"/>
    <w:uiPriority w:val="99"/>
    <w:rsid w:val="00DA47FA"/>
  </w:style>
  <w:style w:type="paragraph" w:styleId="Footer">
    <w:name w:val="footer"/>
    <w:basedOn w:val="Normal"/>
    <w:link w:val="FooterChar"/>
    <w:uiPriority w:val="99"/>
    <w:unhideWhenUsed/>
    <w:rsid w:val="00DA47FA"/>
    <w:pPr>
      <w:tabs>
        <w:tab w:val="center" w:pos="4513"/>
        <w:tab w:val="right" w:pos="9026"/>
      </w:tabs>
    </w:pPr>
  </w:style>
  <w:style w:type="character" w:customStyle="1" w:styleId="FooterChar">
    <w:name w:val="Footer Char"/>
    <w:basedOn w:val="DefaultParagraphFont"/>
    <w:link w:val="Footer"/>
    <w:uiPriority w:val="99"/>
    <w:rsid w:val="00DA4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963</Words>
  <Characters>4854</Characters>
  <Application>Microsoft Office Word</Application>
  <DocSecurity>0</DocSecurity>
  <Lines>220</Lines>
  <Paragraphs>153</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Bowles</cp:lastModifiedBy>
  <cp:revision>2</cp:revision>
  <dcterms:created xsi:type="dcterms:W3CDTF">2026-06-10T12:53:00Z</dcterms:created>
  <dcterms:modified xsi:type="dcterms:W3CDTF">2026-06-10T12:53:00Z</dcterms:modified>
</cp:coreProperties>
</file>